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2F80F" w14:textId="77777777" w:rsidR="009327E4" w:rsidRDefault="009327E4" w:rsidP="00CA2E31">
      <w:pPr>
        <w:pStyle w:val="DocumentHeading"/>
      </w:pPr>
    </w:p>
    <w:p w14:paraId="4A2360DE" w14:textId="77777777" w:rsidR="009327E4" w:rsidRDefault="009327E4" w:rsidP="00CA2E31">
      <w:pPr>
        <w:pStyle w:val="DocumentHeading"/>
      </w:pPr>
    </w:p>
    <w:p w14:paraId="4A480395" w14:textId="77777777" w:rsidR="004B6C9B" w:rsidRPr="00CA2E31" w:rsidRDefault="002957DE" w:rsidP="00CA2E31">
      <w:pPr>
        <w:pStyle w:val="DocumentHeading"/>
      </w:pPr>
      <w:r>
        <w:t>PRIMARY HEADLINE</w:t>
      </w:r>
    </w:p>
    <w:p w14:paraId="47BE4A4A" w14:textId="77777777" w:rsidR="002348EE" w:rsidRPr="002957DE" w:rsidRDefault="002957DE" w:rsidP="002957DE">
      <w:pPr>
        <w:pStyle w:val="Subheading"/>
      </w:pPr>
      <w:r>
        <w:t>Secondary Headline</w:t>
      </w:r>
    </w:p>
    <w:p w14:paraId="6A34C695" w14:textId="77777777" w:rsidR="002348EE" w:rsidRPr="00732507" w:rsidRDefault="002348EE" w:rsidP="00865609">
      <w:pPr>
        <w:rPr>
          <w:color w:val="EFF2F4" w:themeColor="background1" w:themeTint="33"/>
        </w:rPr>
      </w:pPr>
    </w:p>
    <w:p w14:paraId="05B329D5" w14:textId="77777777" w:rsidR="002348EE" w:rsidRPr="00507905" w:rsidRDefault="002348EE" w:rsidP="00507905">
      <w:pPr>
        <w:rPr>
          <w:u w:val="single"/>
        </w:rPr>
      </w:pPr>
      <w:r w:rsidRPr="00507905">
        <w:rPr>
          <w:u w:val="single"/>
        </w:rPr>
        <w:t xml:space="preserve">    </w:t>
      </w:r>
      <w:r w:rsidRPr="00507905">
        <w:rPr>
          <w:u w:val="single"/>
        </w:rPr>
        <w:tab/>
      </w:r>
      <w:bookmarkStart w:id="0" w:name="_GoBack"/>
      <w:bookmarkEnd w:id="0"/>
    </w:p>
    <w:p w14:paraId="455892D7" w14:textId="77777777" w:rsidR="002348EE" w:rsidRPr="00732507" w:rsidRDefault="002348EE" w:rsidP="00507905"/>
    <w:p w14:paraId="7206205D" w14:textId="77777777" w:rsidR="002348EE" w:rsidRPr="002957DE" w:rsidRDefault="002348EE" w:rsidP="00507905">
      <w:pPr>
        <w:rPr>
          <w:rFonts w:ascii="Caecilia LT Pro 45 Light" w:hAnsi="Caecilia LT Pro 45 Light"/>
        </w:rPr>
      </w:pPr>
      <w:r w:rsidRPr="002957DE">
        <w:rPr>
          <w:rFonts w:ascii="Caecilia LT Pro 45 Light" w:hAnsi="Caecilia LT Pro 45 Light"/>
        </w:rPr>
        <w:t xml:space="preserve">Produced by </w:t>
      </w:r>
      <w:r w:rsidR="009A3EB9" w:rsidRPr="002957DE">
        <w:rPr>
          <w:rFonts w:ascii="Caecilia LT Pro 45 Light" w:hAnsi="Caecilia LT Pro 45 Light"/>
        </w:rPr>
        <w:t>N</w:t>
      </w:r>
      <w:r w:rsidRPr="002957DE">
        <w:rPr>
          <w:rFonts w:ascii="Caecilia LT Pro 45 Light" w:hAnsi="Caecilia LT Pro 45 Light"/>
        </w:rPr>
        <w:t xml:space="preserve">ame of </w:t>
      </w:r>
      <w:r w:rsidR="009A3EB9" w:rsidRPr="002957DE">
        <w:rPr>
          <w:rFonts w:ascii="Caecilia LT Pro 45 Light" w:hAnsi="Caecilia LT Pro 45 Light"/>
        </w:rPr>
        <w:t>D</w:t>
      </w:r>
      <w:r w:rsidRPr="002957DE">
        <w:rPr>
          <w:rFonts w:ascii="Caecilia LT Pro 45 Light" w:hAnsi="Caecilia LT Pro 45 Light"/>
        </w:rPr>
        <w:t xml:space="preserve">epartment </w:t>
      </w:r>
      <w:r w:rsidR="009A3EB9" w:rsidRPr="002957DE">
        <w:rPr>
          <w:rFonts w:ascii="Caecilia LT Pro 45 Light" w:hAnsi="Caecilia LT Pro 45 Light"/>
        </w:rPr>
        <w:t>h</w:t>
      </w:r>
      <w:r w:rsidRPr="002957DE">
        <w:rPr>
          <w:rFonts w:ascii="Caecilia LT Pro 45 Light" w:hAnsi="Caecilia LT Pro 45 Light"/>
        </w:rPr>
        <w:t>ere</w:t>
      </w:r>
    </w:p>
    <w:p w14:paraId="6CF10AE5" w14:textId="77777777" w:rsidR="002348EE" w:rsidRPr="00732507" w:rsidRDefault="002348EE" w:rsidP="00865609">
      <w:pPr>
        <w:rPr>
          <w:rFonts w:ascii="Caecilia LT Pro 45 Light" w:hAnsi="Caecilia LT Pro 45 Light"/>
          <w:color w:val="EFF2F4" w:themeColor="background1" w:themeTint="33"/>
        </w:rPr>
        <w:sectPr w:rsidR="002348EE" w:rsidRPr="00732507" w:rsidSect="003C547E">
          <w:headerReference w:type="default" r:id="rId11"/>
          <w:footerReference w:type="even" r:id="rId12"/>
          <w:footerReference w:type="default" r:id="rId13"/>
          <w:type w:val="continuous"/>
          <w:pgSz w:w="12240" w:h="15840"/>
          <w:pgMar w:top="3600" w:right="1440" w:bottom="1440" w:left="1440" w:header="720" w:footer="720" w:gutter="0"/>
          <w:cols w:space="720"/>
          <w:formProt w:val="0"/>
          <w:docGrid w:linePitch="360"/>
        </w:sectPr>
      </w:pPr>
    </w:p>
    <w:p w14:paraId="763BED52" w14:textId="77777777" w:rsidR="009D2B39" w:rsidRPr="00CA2E31" w:rsidRDefault="00D27277" w:rsidP="00CA2E31">
      <w:pPr>
        <w:pStyle w:val="Heading2"/>
      </w:pPr>
      <w:bookmarkStart w:id="1" w:name="_Toc3582496"/>
      <w:bookmarkStart w:id="2" w:name="_Toc8830283"/>
      <w:r w:rsidRPr="00CA2E31">
        <w:lastRenderedPageBreak/>
        <w:t>Letter f</w:t>
      </w:r>
      <w:r w:rsidR="009D2B39" w:rsidRPr="00CA2E31">
        <w:t>rom the “Insert Name</w:t>
      </w:r>
      <w:r w:rsidR="008A791C" w:rsidRPr="00CA2E31">
        <w:br/>
      </w:r>
      <w:r w:rsidR="009D2B39" w:rsidRPr="00CA2E31">
        <w:t xml:space="preserve">of Position </w:t>
      </w:r>
      <w:proofErr w:type="gramStart"/>
      <w:r w:rsidR="009D2B39" w:rsidRPr="00CA2E31">
        <w:t>Here”…</w:t>
      </w:r>
      <w:bookmarkEnd w:id="1"/>
      <w:bookmarkEnd w:id="2"/>
      <w:proofErr w:type="gramEnd"/>
    </w:p>
    <w:p w14:paraId="740C65FC" w14:textId="77777777" w:rsidR="009D2B39" w:rsidRPr="00582265" w:rsidRDefault="008A791C" w:rsidP="00507905">
      <w:pPr>
        <w:pStyle w:val="Text"/>
      </w:pPr>
      <w:r w:rsidRPr="00582265">
        <w:rPr>
          <w:noProof/>
        </w:rPr>
        <w:drawing>
          <wp:anchor distT="0" distB="457200" distL="457200" distR="457200" simplePos="0" relativeHeight="251660288" behindDoc="1" locked="0" layoutInCell="1" allowOverlap="1" wp14:anchorId="77D1E626" wp14:editId="268F0835">
            <wp:simplePos x="0" y="0"/>
            <wp:positionH relativeFrom="column">
              <wp:posOffset>3971607</wp:posOffset>
            </wp:positionH>
            <wp:positionV relativeFrom="paragraph">
              <wp:posOffset>15875</wp:posOffset>
            </wp:positionV>
            <wp:extent cx="1947672" cy="293522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39" w:rsidRPr="00582265">
        <w:t xml:space="preserve">Text of letter goes here… Lorem ipsum dolor sit </w:t>
      </w:r>
      <w:proofErr w:type="spellStart"/>
      <w:r w:rsidR="009D2B39" w:rsidRPr="00582265">
        <w:t>amet</w:t>
      </w:r>
      <w:proofErr w:type="spellEnd"/>
      <w:r w:rsidR="009D2B39" w:rsidRPr="00582265">
        <w:t xml:space="preserve">, </w:t>
      </w:r>
      <w:proofErr w:type="spellStart"/>
      <w:r w:rsidR="009D2B39" w:rsidRPr="00582265">
        <w:t>consectetur</w:t>
      </w:r>
      <w:proofErr w:type="spellEnd"/>
      <w:r w:rsidR="009D2B39" w:rsidRPr="00582265">
        <w:t xml:space="preserve"> </w:t>
      </w:r>
      <w:proofErr w:type="spellStart"/>
      <w:r w:rsidR="009D2B39" w:rsidRPr="00582265">
        <w:t>adipiscing</w:t>
      </w:r>
      <w:proofErr w:type="spellEnd"/>
      <w:r w:rsidR="009D2B39" w:rsidRPr="00582265">
        <w:t xml:space="preserve"> </w:t>
      </w:r>
      <w:proofErr w:type="spellStart"/>
      <w:r w:rsidR="009D2B39" w:rsidRPr="00582265">
        <w:t>elit</w:t>
      </w:r>
      <w:proofErr w:type="spellEnd"/>
      <w:r w:rsidR="009D2B39" w:rsidRPr="00582265">
        <w:t xml:space="preserve">. Cras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varius</w:t>
      </w:r>
      <w:proofErr w:type="spellEnd"/>
      <w:r w:rsidR="009D2B39" w:rsidRPr="00582265">
        <w:t xml:space="preserve"> </w:t>
      </w:r>
      <w:proofErr w:type="spellStart"/>
      <w:r w:rsidR="009D2B39" w:rsidRPr="00582265">
        <w:t>augue</w:t>
      </w:r>
      <w:proofErr w:type="spellEnd"/>
      <w:r w:rsidR="009D2B39" w:rsidRPr="00582265">
        <w:t xml:space="preserve">, vel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suscipit</w:t>
      </w:r>
      <w:proofErr w:type="spellEnd"/>
      <w:r w:rsidR="009D2B39" w:rsidRPr="00582265">
        <w:t xml:space="preserve"> ac. </w:t>
      </w:r>
      <w:proofErr w:type="spellStart"/>
      <w:r w:rsidR="009D2B39" w:rsidRPr="00582265">
        <w:t>Proin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justo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est</w:t>
      </w:r>
      <w:proofErr w:type="spellEnd"/>
      <w:r w:rsidR="009D2B39" w:rsidRPr="00582265">
        <w:t xml:space="preserve"> </w:t>
      </w:r>
      <w:proofErr w:type="spellStart"/>
      <w:r w:rsidR="009D2B39" w:rsidRPr="00582265">
        <w:t>blandit</w:t>
      </w:r>
      <w:proofErr w:type="spellEnd"/>
      <w:r w:rsidR="009D2B39" w:rsidRPr="00582265">
        <w:t xml:space="preserve">, at </w:t>
      </w:r>
      <w:proofErr w:type="spellStart"/>
      <w:r w:rsidR="009D2B39" w:rsidRPr="00582265">
        <w:t>auctor</w:t>
      </w:r>
      <w:proofErr w:type="spellEnd"/>
      <w:r w:rsidR="009D2B39" w:rsidRPr="00582265">
        <w:t xml:space="preserve"> </w:t>
      </w:r>
      <w:proofErr w:type="spellStart"/>
      <w:r w:rsidR="009D2B39" w:rsidRPr="00582265">
        <w:t>urna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 xml:space="preserve">. Sed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ex sit </w:t>
      </w:r>
      <w:proofErr w:type="spellStart"/>
      <w:r w:rsidR="009D2B39" w:rsidRPr="00582265">
        <w:t>amet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molestie</w:t>
      </w:r>
      <w:proofErr w:type="spellEnd"/>
      <w:r w:rsidR="009D2B39" w:rsidRPr="00582265">
        <w:t xml:space="preserve">,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proofErr w:type="spellStart"/>
      <w:r w:rsidR="009D2B39" w:rsidRPr="00582265">
        <w:t>interdum</w:t>
      </w:r>
      <w:proofErr w:type="spellEnd"/>
      <w:r w:rsidR="009D2B39" w:rsidRPr="00582265">
        <w:t xml:space="preserve"> </w:t>
      </w:r>
      <w:proofErr w:type="spellStart"/>
      <w:r w:rsidR="009D2B39" w:rsidRPr="00582265">
        <w:t>lacus</w:t>
      </w:r>
      <w:proofErr w:type="spellEnd"/>
      <w:r w:rsidR="009D2B39" w:rsidRPr="00582265">
        <w:t xml:space="preserve"> </w:t>
      </w:r>
      <w:proofErr w:type="spellStart"/>
      <w:r w:rsidR="009D2B39" w:rsidRPr="00582265">
        <w:t>tempor</w:t>
      </w:r>
      <w:proofErr w:type="spellEnd"/>
      <w:r w:rsidR="009D2B39" w:rsidRPr="00582265">
        <w:t xml:space="preserve">. Duis </w:t>
      </w:r>
      <w:proofErr w:type="spellStart"/>
      <w:r w:rsidR="009D2B39" w:rsidRPr="00582265">
        <w:t>eget</w:t>
      </w:r>
      <w:proofErr w:type="spellEnd"/>
      <w:r w:rsidR="009D2B39" w:rsidRPr="00582265">
        <w:t xml:space="preserve"> ipsum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r w:rsidR="009D2B39" w:rsidRPr="002066DE">
        <w:t xml:space="preserve">diam </w:t>
      </w:r>
      <w:proofErr w:type="spellStart"/>
      <w:r w:rsidR="009D2B39" w:rsidRPr="00582265">
        <w:t>luctus</w:t>
      </w:r>
      <w:proofErr w:type="spellEnd"/>
      <w:r w:rsidR="009D2B39" w:rsidRPr="00582265">
        <w:t xml:space="preserve"> </w:t>
      </w:r>
      <w:proofErr w:type="spellStart"/>
      <w:r w:rsidR="009D2B39" w:rsidRPr="00582265">
        <w:t>aliquet</w:t>
      </w:r>
      <w:proofErr w:type="spellEnd"/>
      <w:r w:rsidR="009D2B39" w:rsidRPr="00582265">
        <w:t xml:space="preserve"> in </w:t>
      </w:r>
      <w:proofErr w:type="spellStart"/>
      <w:r w:rsidR="009D2B39" w:rsidRPr="00582265">
        <w:t>finibus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. </w:t>
      </w:r>
      <w:proofErr w:type="spellStart"/>
      <w:r w:rsidR="009D2B39" w:rsidRPr="00582265">
        <w:t>Vivamus</w:t>
      </w:r>
      <w:proofErr w:type="spellEnd"/>
      <w:r w:rsidR="009D2B39" w:rsidRPr="00582265">
        <w:t xml:space="preserve"> gravida </w:t>
      </w:r>
      <w:proofErr w:type="spellStart"/>
      <w:r w:rsidR="009D2B39" w:rsidRPr="00582265">
        <w:t>eros</w:t>
      </w:r>
      <w:proofErr w:type="spellEnd"/>
      <w:r w:rsidR="009D2B39" w:rsidRPr="00582265">
        <w:t xml:space="preserve"> </w:t>
      </w:r>
      <w:proofErr w:type="spellStart"/>
      <w:r w:rsidR="009D2B39" w:rsidRPr="00582265">
        <w:t>eu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pretium</w:t>
      </w:r>
      <w:proofErr w:type="spellEnd"/>
      <w:r w:rsidR="009D2B39" w:rsidRPr="00582265">
        <w:t xml:space="preserve"> </w:t>
      </w:r>
      <w:proofErr w:type="spellStart"/>
      <w:r w:rsidR="009D2B39" w:rsidRPr="00582265">
        <w:t>nec</w:t>
      </w:r>
      <w:proofErr w:type="spellEnd"/>
      <w:r w:rsidR="009D2B39" w:rsidRPr="00582265">
        <w:t xml:space="preserve"> sed </w:t>
      </w:r>
      <w:proofErr w:type="spellStart"/>
      <w:r w:rsidR="009D2B39" w:rsidRPr="00582265">
        <w:t>erat</w:t>
      </w:r>
      <w:proofErr w:type="spellEnd"/>
      <w:r w:rsidR="009D2B39" w:rsidRPr="00582265">
        <w:t xml:space="preserve">. </w:t>
      </w:r>
      <w:proofErr w:type="spellStart"/>
      <w:r w:rsidR="009D2B39" w:rsidRPr="00582265">
        <w:t>Curabitur</w:t>
      </w:r>
      <w:proofErr w:type="spellEnd"/>
      <w:r w:rsidR="009D2B39" w:rsidRPr="00582265">
        <w:t xml:space="preserve"> at convallis ligula, sed dictum mi.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faucibus</w:t>
      </w:r>
      <w:proofErr w:type="spellEnd"/>
      <w:r w:rsidR="009D2B39" w:rsidRPr="00582265">
        <w:t xml:space="preserve"> </w:t>
      </w:r>
      <w:proofErr w:type="spellStart"/>
      <w:r w:rsidR="009D2B39" w:rsidRPr="00582265">
        <w:t>mauris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orci</w:t>
      </w:r>
      <w:proofErr w:type="spellEnd"/>
      <w:r w:rsidR="009D2B39" w:rsidRPr="00582265">
        <w:t xml:space="preserve"> </w:t>
      </w:r>
      <w:proofErr w:type="spellStart"/>
      <w:r w:rsidR="009D2B39" w:rsidRPr="00582265">
        <w:t>bibendum</w:t>
      </w:r>
      <w:proofErr w:type="spellEnd"/>
      <w:r w:rsidR="009D2B39" w:rsidRPr="00582265">
        <w:t xml:space="preserve"> vestibulum. Sed vel </w:t>
      </w:r>
      <w:proofErr w:type="spellStart"/>
      <w:r w:rsidR="009D2B39" w:rsidRPr="00582265">
        <w:t>metus</w:t>
      </w:r>
      <w:proofErr w:type="spellEnd"/>
      <w:r w:rsidR="009D2B39" w:rsidRPr="00582265">
        <w:t xml:space="preserve"> vel </w:t>
      </w:r>
      <w:proofErr w:type="spellStart"/>
      <w:r w:rsidR="009D2B39" w:rsidRPr="00582265">
        <w:t>quam</w:t>
      </w:r>
      <w:proofErr w:type="spellEnd"/>
      <w:r w:rsidR="009D2B39" w:rsidRPr="00582265">
        <w:t xml:space="preserve"> </w:t>
      </w:r>
      <w:proofErr w:type="spellStart"/>
      <w:r w:rsidR="009D2B39" w:rsidRPr="00582265">
        <w:t>ultrices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>.</w:t>
      </w:r>
    </w:p>
    <w:p w14:paraId="1AB176DA" w14:textId="77777777" w:rsidR="009D2B39" w:rsidRPr="00582265" w:rsidRDefault="009D2B39" w:rsidP="00507905">
      <w:pPr>
        <w:pStyle w:val="Text"/>
      </w:pP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sem</w:t>
      </w:r>
      <w:proofErr w:type="spellEnd"/>
      <w:r w:rsidRPr="00582265">
        <w:t xml:space="preserve"> vel </w:t>
      </w:r>
      <w:proofErr w:type="spellStart"/>
      <w:r w:rsidRPr="00582265">
        <w:t>velit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malesuada</w:t>
      </w:r>
      <w:proofErr w:type="spellEnd"/>
      <w:r w:rsidRPr="00582265">
        <w:t xml:space="preserve">. In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finibus</w:t>
      </w:r>
      <w:proofErr w:type="spellEnd"/>
      <w:r w:rsidRPr="00582265">
        <w:t xml:space="preserve">, lacinia </w:t>
      </w:r>
      <w:proofErr w:type="spellStart"/>
      <w:r w:rsidRPr="00582265">
        <w:t>purus</w:t>
      </w:r>
      <w:proofErr w:type="spellEnd"/>
      <w:r w:rsidRPr="00582265">
        <w:t xml:space="preserve"> in,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turpis</w:t>
      </w:r>
      <w:proofErr w:type="spellEnd"/>
      <w:r w:rsidRPr="00582265">
        <w:t xml:space="preserve">. Nam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pellentesque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, in </w:t>
      </w:r>
      <w:proofErr w:type="spellStart"/>
      <w:r w:rsidRPr="00582265">
        <w:t>sollicitudin</w:t>
      </w:r>
      <w:proofErr w:type="spellEnd"/>
      <w:r w:rsidRPr="00582265">
        <w:t xml:space="preserve"> ante </w:t>
      </w:r>
      <w:proofErr w:type="spellStart"/>
      <w:r w:rsidRPr="00582265">
        <w:t>viverra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.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venenatis</w:t>
      </w:r>
      <w:proofErr w:type="spellEnd"/>
      <w:r w:rsidRPr="00582265">
        <w:t xml:space="preserve">, ante id </w:t>
      </w:r>
      <w:proofErr w:type="spellStart"/>
      <w:r w:rsidRPr="00582265">
        <w:t>commodo</w:t>
      </w:r>
      <w:proofErr w:type="spellEnd"/>
      <w:r w:rsidRPr="00582265">
        <w:t xml:space="preserve"> </w:t>
      </w:r>
      <w:proofErr w:type="spellStart"/>
      <w:r w:rsidRPr="00582265">
        <w:t>tristique</w:t>
      </w:r>
      <w:proofErr w:type="spellEnd"/>
      <w:r w:rsidRPr="00582265">
        <w:t xml:space="preserve">,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placerat</w:t>
      </w:r>
      <w:proofErr w:type="spellEnd"/>
      <w:r w:rsidRPr="00582265">
        <w:t xml:space="preserve"> </w:t>
      </w:r>
      <w:proofErr w:type="spellStart"/>
      <w:r w:rsidRPr="00582265">
        <w:t>leo</w:t>
      </w:r>
      <w:proofErr w:type="spellEnd"/>
      <w:r w:rsidRPr="00582265">
        <w:t xml:space="preserve">, at lacinia </w:t>
      </w:r>
      <w:proofErr w:type="spellStart"/>
      <w:r w:rsidRPr="00582265">
        <w:t>nunc</w:t>
      </w:r>
      <w:proofErr w:type="spellEnd"/>
      <w:r w:rsidRPr="00582265">
        <w:t xml:space="preserve"> </w:t>
      </w:r>
      <w:proofErr w:type="spellStart"/>
      <w:r w:rsidRPr="00582265">
        <w:t>nibh</w:t>
      </w:r>
      <w:proofErr w:type="spellEnd"/>
      <w:r w:rsidRPr="00582265">
        <w:t xml:space="preserve"> at </w:t>
      </w:r>
      <w:proofErr w:type="spellStart"/>
      <w:r w:rsidRPr="00582265">
        <w:t>neque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</w:t>
      </w:r>
      <w:proofErr w:type="spellStart"/>
      <w:r w:rsidRPr="00582265">
        <w:t>Proin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</w:t>
      </w:r>
      <w:proofErr w:type="spellStart"/>
      <w:r w:rsidRPr="00582265">
        <w:t>tellus</w:t>
      </w:r>
      <w:proofErr w:type="spellEnd"/>
      <w:r w:rsidRPr="00582265">
        <w:t xml:space="preserve"> fermentum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posuere</w:t>
      </w:r>
      <w:proofErr w:type="spellEnd"/>
      <w:r w:rsidRPr="00582265">
        <w:t xml:space="preserve"> </w:t>
      </w:r>
      <w:proofErr w:type="spellStart"/>
      <w:r w:rsidRPr="00582265">
        <w:t>accumsan</w:t>
      </w:r>
      <w:proofErr w:type="spellEnd"/>
      <w:r w:rsidRPr="00582265">
        <w:t xml:space="preserve"> a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. </w:t>
      </w:r>
      <w:proofErr w:type="spellStart"/>
      <w:r w:rsidRPr="00582265">
        <w:t>Etiam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, </w:t>
      </w:r>
      <w:proofErr w:type="spellStart"/>
      <w:r w:rsidRPr="00582265">
        <w:t>odio</w:t>
      </w:r>
      <w:proofErr w:type="spellEnd"/>
      <w:r w:rsidRPr="00582265">
        <w:t xml:space="preserve"> vitae </w:t>
      </w:r>
      <w:proofErr w:type="spellStart"/>
      <w:r w:rsidRPr="00582265">
        <w:t>porttitor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ante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velit</w:t>
      </w:r>
      <w:proofErr w:type="spellEnd"/>
      <w:r w:rsidRPr="00582265">
        <w:t xml:space="preserve">, ac </w:t>
      </w:r>
      <w:proofErr w:type="spellStart"/>
      <w:r w:rsidRPr="00582265">
        <w:t>sollicitudin</w:t>
      </w:r>
      <w:proofErr w:type="spellEnd"/>
      <w:r w:rsidRPr="00582265">
        <w:t xml:space="preserve"> libero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risus</w:t>
      </w:r>
      <w:proofErr w:type="spellEnd"/>
      <w:r w:rsidRPr="00582265">
        <w:t xml:space="preserve">. Maecenas </w:t>
      </w:r>
      <w:proofErr w:type="spellStart"/>
      <w:r w:rsidRPr="00582265">
        <w:t>hendrerit</w:t>
      </w:r>
      <w:proofErr w:type="spellEnd"/>
      <w:r w:rsidRPr="00582265">
        <w:t xml:space="preserve"> </w:t>
      </w:r>
      <w:proofErr w:type="spellStart"/>
      <w:r w:rsidRPr="00582265">
        <w:t>metus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</w:t>
      </w:r>
      <w:proofErr w:type="spellStart"/>
      <w:r w:rsidRPr="00582265">
        <w:t>Proin</w:t>
      </w:r>
      <w:proofErr w:type="spellEnd"/>
      <w:r w:rsidRPr="00582265">
        <w:t xml:space="preserve"> vel </w:t>
      </w:r>
      <w:proofErr w:type="spellStart"/>
      <w:r w:rsidRPr="00582265">
        <w:t>mollis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Maecenas </w:t>
      </w:r>
      <w:proofErr w:type="spellStart"/>
      <w:r w:rsidRPr="00582265">
        <w:t>enim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,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sed, vestibulum </w:t>
      </w:r>
      <w:proofErr w:type="spellStart"/>
      <w:r w:rsidRPr="00582265">
        <w:t>scelerisque</w:t>
      </w:r>
      <w:proofErr w:type="spellEnd"/>
      <w:r w:rsidRPr="00582265">
        <w:t xml:space="preserve"> est. </w:t>
      </w:r>
    </w:p>
    <w:p w14:paraId="252937E1" w14:textId="77777777" w:rsidR="0089132B" w:rsidRPr="00732507" w:rsidRDefault="0089132B" w:rsidP="001107C9">
      <w:pPr>
        <w:pStyle w:val="Text"/>
        <w:rPr>
          <w:color w:val="EFF2F4" w:themeColor="background1" w:themeTint="33"/>
        </w:rPr>
      </w:pPr>
      <w:r w:rsidRPr="00732507">
        <w:rPr>
          <w:noProof/>
          <w:color w:val="EFF2F4" w:themeColor="background1" w:themeTint="33"/>
        </w:rPr>
        <w:drawing>
          <wp:anchor distT="0" distB="0" distL="114300" distR="114300" simplePos="0" relativeHeight="251661312" behindDoc="0" locked="0" layoutInCell="1" allowOverlap="1" wp14:anchorId="0BEB64D1" wp14:editId="583AAF58">
            <wp:simplePos x="0" y="0"/>
            <wp:positionH relativeFrom="column">
              <wp:posOffset>-53788</wp:posOffset>
            </wp:positionH>
            <wp:positionV relativeFrom="paragraph">
              <wp:posOffset>173131</wp:posOffset>
            </wp:positionV>
            <wp:extent cx="2117188" cy="557345"/>
            <wp:effectExtent l="0" t="0" r="381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ignatur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188" cy="55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16C6F" w14:textId="77777777" w:rsidR="00865609" w:rsidRPr="00732507" w:rsidRDefault="00865609" w:rsidP="001107C9">
      <w:pPr>
        <w:pStyle w:val="Text"/>
        <w:rPr>
          <w:color w:val="EFF2F4" w:themeColor="background1" w:themeTint="33"/>
        </w:rPr>
      </w:pPr>
    </w:p>
    <w:p w14:paraId="03B9B2EC" w14:textId="77777777" w:rsidR="002066DE" w:rsidRDefault="002066DE" w:rsidP="00507905"/>
    <w:p w14:paraId="0611BDFC" w14:textId="77777777" w:rsidR="002066DE" w:rsidRDefault="0089132B" w:rsidP="002066DE">
      <w:r w:rsidRPr="00732507">
        <w:t xml:space="preserve">Ernest H. Leffler </w:t>
      </w:r>
    </w:p>
    <w:p w14:paraId="71B23380" w14:textId="77777777" w:rsidR="000E31B5" w:rsidRDefault="0089132B" w:rsidP="000E31B5">
      <w:pPr>
        <w:rPr>
          <w:noProof/>
        </w:rPr>
      </w:pPr>
      <w:r w:rsidRPr="002066DE">
        <w:rPr>
          <w:i/>
        </w:rPr>
        <w:t>Executive Director of Public Safety and Chief of Police</w:t>
      </w:r>
      <w:r w:rsidR="001F11B5" w:rsidRPr="002066DE">
        <w:rPr>
          <w:i/>
        </w:rPr>
        <w:br w:type="page"/>
      </w:r>
      <w:r w:rsidR="000E31B5">
        <w:rPr>
          <w:i/>
        </w:rPr>
        <w:fldChar w:fldCharType="begin"/>
      </w:r>
      <w:r w:rsidR="000E31B5">
        <w:rPr>
          <w:i/>
        </w:rPr>
        <w:instrText xml:space="preserve"> TOC \o "1-2" \h \z \u </w:instrText>
      </w:r>
      <w:r w:rsidR="000E31B5">
        <w:rPr>
          <w:i/>
        </w:rPr>
        <w:fldChar w:fldCharType="separate"/>
      </w:r>
    </w:p>
    <w:p w14:paraId="5C6EB63A" w14:textId="77777777" w:rsidR="000E31B5" w:rsidRDefault="001724A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3" w:history="1">
        <w:r w:rsidR="000E31B5" w:rsidRPr="00B34A03">
          <w:rPr>
            <w:rStyle w:val="Hyperlink"/>
            <w:noProof/>
          </w:rPr>
          <w:t>Letter from the “Insert Name of Position Here”…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_Toc8830283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2</w:t>
        </w:r>
        <w:r w:rsidR="000E31B5">
          <w:rPr>
            <w:noProof/>
            <w:webHidden/>
          </w:rPr>
          <w:fldChar w:fldCharType="end"/>
        </w:r>
      </w:hyperlink>
    </w:p>
    <w:p w14:paraId="1E51AB4F" w14:textId="77777777" w:rsidR="000E31B5" w:rsidRDefault="001724A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4" w:history="1">
        <w:r w:rsidR="000E31B5" w:rsidRPr="00B34A03">
          <w:rPr>
            <w:rStyle w:val="Hyperlink"/>
          </w:rPr>
          <w:t>Section Title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_Toc8830284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4</w:t>
        </w:r>
        <w:r w:rsidR="000E31B5">
          <w:rPr>
            <w:webHidden/>
          </w:rPr>
          <w:fldChar w:fldCharType="end"/>
        </w:r>
      </w:hyperlink>
    </w:p>
    <w:p w14:paraId="3E25C02E" w14:textId="77777777" w:rsidR="000E31B5" w:rsidRDefault="001724A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5" w:history="1">
        <w:r w:rsidR="000E31B5" w:rsidRPr="00B34A03">
          <w:rPr>
            <w:rStyle w:val="Hyperlink"/>
            <w:noProof/>
          </w:rPr>
          <w:t>Sub-section Title Here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_Toc8830285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494A6D51" w14:textId="77777777" w:rsidR="000E31B5" w:rsidRDefault="001724A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6" w:history="1">
        <w:r w:rsidR="000E31B5" w:rsidRPr="00B34A03">
          <w:rPr>
            <w:rStyle w:val="Hyperlink"/>
            <w:noProof/>
          </w:rPr>
          <w:t>Sub-Section Two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_Toc8830286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475096A4" w14:textId="77777777" w:rsidR="000E31B5" w:rsidRDefault="001724A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7" w:history="1">
        <w:r w:rsidR="000E31B5" w:rsidRPr="00B34A03">
          <w:rPr>
            <w:rStyle w:val="Hyperlink"/>
            <w:noProof/>
          </w:rPr>
          <w:t>Sub-Section Three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_Toc8830287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6</w:t>
        </w:r>
        <w:r w:rsidR="000E31B5">
          <w:rPr>
            <w:noProof/>
            <w:webHidden/>
          </w:rPr>
          <w:fldChar w:fldCharType="end"/>
        </w:r>
      </w:hyperlink>
    </w:p>
    <w:p w14:paraId="79AFDFBA" w14:textId="77777777" w:rsidR="000E31B5" w:rsidRDefault="001724A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8" w:history="1">
        <w:r w:rsidR="000E31B5" w:rsidRPr="00B34A03">
          <w:rPr>
            <w:rStyle w:val="Hyperlink"/>
          </w:rPr>
          <w:t>Section Title Two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_Toc8830288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6</w:t>
        </w:r>
        <w:r w:rsidR="000E31B5">
          <w:rPr>
            <w:webHidden/>
          </w:rPr>
          <w:fldChar w:fldCharType="end"/>
        </w:r>
      </w:hyperlink>
    </w:p>
    <w:p w14:paraId="6B26CDB7" w14:textId="77777777" w:rsidR="000E31B5" w:rsidRDefault="001724AE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9" w:history="1">
        <w:r w:rsidR="000E31B5" w:rsidRPr="00B34A03">
          <w:rPr>
            <w:rStyle w:val="Hyperlink"/>
            <w:noProof/>
          </w:rPr>
          <w:t>And back to a one column section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_Toc8830289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7</w:t>
        </w:r>
        <w:r w:rsidR="000E31B5">
          <w:rPr>
            <w:noProof/>
            <w:webHidden/>
          </w:rPr>
          <w:fldChar w:fldCharType="end"/>
        </w:r>
      </w:hyperlink>
    </w:p>
    <w:p w14:paraId="4AAEDC17" w14:textId="77777777" w:rsidR="000E31B5" w:rsidRDefault="001724AE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90" w:history="1">
        <w:r w:rsidR="000E31B5" w:rsidRPr="00B34A03">
          <w:rPr>
            <w:rStyle w:val="Hyperlink"/>
          </w:rPr>
          <w:t>Section Title Three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_Toc8830290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8</w:t>
        </w:r>
        <w:r w:rsidR="000E31B5">
          <w:rPr>
            <w:webHidden/>
          </w:rPr>
          <w:fldChar w:fldCharType="end"/>
        </w:r>
      </w:hyperlink>
    </w:p>
    <w:p w14:paraId="313E4CE0" w14:textId="77777777" w:rsidR="00A748A7" w:rsidRPr="00507905" w:rsidRDefault="000E31B5" w:rsidP="000E31B5">
      <w:r>
        <w:rPr>
          <w:i/>
        </w:rPr>
        <w:fldChar w:fldCharType="end"/>
      </w:r>
      <w:r w:rsidR="00A748A7" w:rsidRPr="00507905">
        <w:br w:type="page"/>
      </w:r>
    </w:p>
    <w:p w14:paraId="3E180424" w14:textId="77777777" w:rsidR="001F11B5" w:rsidRPr="00CA2E31" w:rsidRDefault="00CA2E31" w:rsidP="00CA2E31">
      <w:pPr>
        <w:pStyle w:val="Heading1"/>
      </w:pPr>
      <w:bookmarkStart w:id="3" w:name="_Toc3582497"/>
      <w:bookmarkStart w:id="4" w:name="_Toc8830284"/>
      <w:r w:rsidRPr="00CA2E31">
        <w:lastRenderedPageBreak/>
        <w:t>SECTION TITLE GOES HERE</w:t>
      </w:r>
      <w:bookmarkEnd w:id="3"/>
      <w:bookmarkEnd w:id="4"/>
    </w:p>
    <w:p w14:paraId="3A63BFF5" w14:textId="77777777" w:rsidR="001F11B5" w:rsidRPr="00507905" w:rsidRDefault="001F11B5" w:rsidP="002957DE">
      <w:pPr>
        <w:pStyle w:val="Subheading"/>
      </w:pPr>
      <w:r w:rsidRPr="00507905">
        <w:t>Page Subtitle Here…</w:t>
      </w:r>
    </w:p>
    <w:p w14:paraId="1FC7DC8B" w14:textId="77777777" w:rsidR="001F11B5" w:rsidRPr="00507905" w:rsidRDefault="001F11B5" w:rsidP="00507905">
      <w:pPr>
        <w:pStyle w:val="Text"/>
      </w:pPr>
    </w:p>
    <w:p w14:paraId="51647F5C" w14:textId="77777777" w:rsidR="00390BDE" w:rsidRPr="00582265" w:rsidRDefault="00390BDE" w:rsidP="00507905">
      <w:pPr>
        <w:pStyle w:val="Text"/>
      </w:pPr>
      <w:r w:rsidRPr="00582265">
        <w:t xml:space="preserve">Text of letter goes here… Lorem ipsum dolor sit </w:t>
      </w:r>
      <w:proofErr w:type="spellStart"/>
      <w:r w:rsidRPr="00582265">
        <w:t>amet</w:t>
      </w:r>
      <w:proofErr w:type="spellEnd"/>
      <w:r w:rsidRPr="00582265">
        <w:t xml:space="preserve">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adipiscing</w:t>
      </w:r>
      <w:proofErr w:type="spellEnd"/>
      <w:r w:rsidRPr="00582265">
        <w:t xml:space="preserve"> </w:t>
      </w:r>
      <w:proofErr w:type="spellStart"/>
      <w:r w:rsidRPr="00582265">
        <w:t>elit</w:t>
      </w:r>
      <w:proofErr w:type="spellEnd"/>
      <w:r w:rsidRPr="00582265">
        <w:t xml:space="preserve">. Cras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augue</w:t>
      </w:r>
      <w:proofErr w:type="spellEnd"/>
      <w:r w:rsidRPr="00582265">
        <w:t xml:space="preserve">, vel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suscipit</w:t>
      </w:r>
      <w:proofErr w:type="spellEnd"/>
      <w:r w:rsidRPr="00582265">
        <w:t xml:space="preserve"> ac. </w:t>
      </w:r>
      <w:proofErr w:type="spellStart"/>
      <w:r w:rsidRPr="00582265">
        <w:t>Proin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justo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blandit</w:t>
      </w:r>
      <w:proofErr w:type="spellEnd"/>
      <w:r w:rsidRPr="00582265">
        <w:t xml:space="preserve">, at </w:t>
      </w:r>
      <w:proofErr w:type="spellStart"/>
      <w:r w:rsidRPr="00582265">
        <w:t>auctor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 xml:space="preserve">. Sed </w:t>
      </w:r>
      <w:proofErr w:type="spellStart"/>
      <w:r w:rsidRPr="00582265">
        <w:t>tincidunt</w:t>
      </w:r>
      <w:proofErr w:type="spellEnd"/>
      <w:r w:rsidRPr="00582265">
        <w:t xml:space="preserve"> ex sit </w:t>
      </w:r>
      <w:proofErr w:type="spellStart"/>
      <w:r w:rsidRPr="00582265">
        <w:t>amet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</w:t>
      </w:r>
      <w:proofErr w:type="spellStart"/>
      <w:r w:rsidRPr="00582265">
        <w:t>eget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lacus</w:t>
      </w:r>
      <w:proofErr w:type="spellEnd"/>
      <w:r w:rsidRPr="00582265">
        <w:t xml:space="preserve"> </w:t>
      </w:r>
      <w:proofErr w:type="spellStart"/>
      <w:r w:rsidRPr="00582265">
        <w:t>tempor</w:t>
      </w:r>
      <w:proofErr w:type="spellEnd"/>
      <w:r w:rsidRPr="00582265">
        <w:t xml:space="preserve">. Duis </w:t>
      </w:r>
      <w:proofErr w:type="spellStart"/>
      <w:r w:rsidRPr="00582265">
        <w:t>eget</w:t>
      </w:r>
      <w:proofErr w:type="spellEnd"/>
      <w:r w:rsidRPr="00582265">
        <w:t xml:space="preserve"> ipsum </w:t>
      </w:r>
      <w:proofErr w:type="spellStart"/>
      <w:r w:rsidRPr="00582265">
        <w:t>eget</w:t>
      </w:r>
      <w:proofErr w:type="spellEnd"/>
      <w:r w:rsidRPr="00582265">
        <w:t xml:space="preserve"> diam </w:t>
      </w:r>
      <w:proofErr w:type="spellStart"/>
      <w:r w:rsidRPr="00582265">
        <w:t>luctus</w:t>
      </w:r>
      <w:proofErr w:type="spellEnd"/>
      <w:r w:rsidRPr="00582265">
        <w:t xml:space="preserve"> </w:t>
      </w:r>
      <w:proofErr w:type="spellStart"/>
      <w:r w:rsidRPr="00582265">
        <w:t>aliquet</w:t>
      </w:r>
      <w:proofErr w:type="spellEnd"/>
      <w:r w:rsidRPr="00582265">
        <w:t xml:space="preserve"> in </w:t>
      </w:r>
      <w:proofErr w:type="spellStart"/>
      <w:r w:rsidRPr="00582265">
        <w:t>finibus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. </w:t>
      </w:r>
      <w:proofErr w:type="spellStart"/>
      <w:r w:rsidRPr="00582265">
        <w:t>Vivamus</w:t>
      </w:r>
      <w:proofErr w:type="spellEnd"/>
      <w:r w:rsidRPr="00582265">
        <w:t xml:space="preserve"> gravida </w:t>
      </w:r>
      <w:proofErr w:type="spellStart"/>
      <w:r w:rsidRPr="00582265">
        <w:t>eros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pretium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sed </w:t>
      </w:r>
      <w:proofErr w:type="spellStart"/>
      <w:r w:rsidRPr="00582265">
        <w:t>erat</w:t>
      </w:r>
      <w:proofErr w:type="spellEnd"/>
      <w:r w:rsidRPr="00582265">
        <w:t xml:space="preserve">. </w:t>
      </w:r>
      <w:proofErr w:type="spellStart"/>
      <w:r w:rsidRPr="00582265">
        <w:t>Curabitur</w:t>
      </w:r>
      <w:proofErr w:type="spellEnd"/>
      <w:r w:rsidRPr="00582265">
        <w:t xml:space="preserve"> at convallis ligula, sed dictum mi.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faucibus</w:t>
      </w:r>
      <w:proofErr w:type="spellEnd"/>
      <w:r w:rsidRPr="00582265">
        <w:t xml:space="preserve">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 </w:t>
      </w:r>
      <w:proofErr w:type="spellStart"/>
      <w:r w:rsidRPr="00582265">
        <w:t>bibendum</w:t>
      </w:r>
      <w:proofErr w:type="spellEnd"/>
      <w:r w:rsidRPr="00582265">
        <w:t xml:space="preserve"> vestibulum. Sed vel </w:t>
      </w:r>
      <w:proofErr w:type="spellStart"/>
      <w:r w:rsidRPr="00582265">
        <w:t>metus</w:t>
      </w:r>
      <w:proofErr w:type="spellEnd"/>
      <w:r w:rsidRPr="00582265">
        <w:t xml:space="preserve"> vel </w:t>
      </w:r>
      <w:proofErr w:type="spellStart"/>
      <w:r w:rsidRPr="00582265">
        <w:t>quam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>.</w:t>
      </w:r>
    </w:p>
    <w:p w14:paraId="1776D579" w14:textId="77777777" w:rsidR="005832A3" w:rsidRPr="00732507" w:rsidRDefault="005832A3" w:rsidP="001107C9">
      <w:pPr>
        <w:pStyle w:val="Text"/>
        <w:rPr>
          <w:color w:val="EFF2F4" w:themeColor="background1" w:themeTint="33"/>
        </w:rPr>
      </w:pPr>
    </w:p>
    <w:p w14:paraId="44E84FC2" w14:textId="77777777" w:rsidR="005832A3" w:rsidRPr="00582265" w:rsidRDefault="005832A3" w:rsidP="00582265">
      <w:pPr>
        <w:pStyle w:val="Text"/>
      </w:pPr>
      <w:r w:rsidRPr="00732507">
        <w:rPr>
          <w:noProof/>
        </w:rPr>
        <w:drawing>
          <wp:inline distT="0" distB="0" distL="0" distR="0" wp14:anchorId="5E65B7DB" wp14:editId="7F4B342E">
            <wp:extent cx="5943600" cy="3962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 1_Library_02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A649" w14:textId="77777777" w:rsidR="005832A3" w:rsidRPr="009C6E6A" w:rsidRDefault="005832A3" w:rsidP="008805AF">
      <w:pPr>
        <w:pStyle w:val="ImageCaption"/>
      </w:pPr>
      <w:r w:rsidRPr="009C6E6A">
        <w:t>Image caption goes here and looks like this…</w:t>
      </w:r>
    </w:p>
    <w:p w14:paraId="41200C12" w14:textId="77777777" w:rsidR="005832A3" w:rsidRPr="009C6E6A" w:rsidRDefault="005832A3" w:rsidP="009C6E6A">
      <w:pPr>
        <w:pStyle w:val="Text"/>
      </w:pPr>
      <w:r w:rsidRPr="009C6E6A">
        <w:t xml:space="preserve">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</w:t>
      </w:r>
      <w:proofErr w:type="spellStart"/>
      <w:r w:rsidRPr="009C6E6A">
        <w:t>auctor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</w:t>
      </w:r>
      <w:proofErr w:type="spellStart"/>
      <w:r w:rsidRPr="009C6E6A">
        <w:t>eget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 </w:t>
      </w:r>
      <w:proofErr w:type="spellStart"/>
      <w:r w:rsidRPr="009C6E6A">
        <w:t>tempor</w:t>
      </w:r>
      <w:proofErr w:type="spellEnd"/>
      <w:r w:rsidRPr="009C6E6A">
        <w:t xml:space="preserve">. Duis </w:t>
      </w:r>
      <w:proofErr w:type="spellStart"/>
      <w:r w:rsidRPr="009C6E6A">
        <w:t>eget</w:t>
      </w:r>
      <w:proofErr w:type="spellEnd"/>
      <w:r w:rsidRPr="009C6E6A">
        <w:t xml:space="preserve"> ipsum </w:t>
      </w:r>
      <w:proofErr w:type="spellStart"/>
      <w:r w:rsidRPr="009C6E6A">
        <w:t>eget</w:t>
      </w:r>
      <w:proofErr w:type="spellEnd"/>
      <w:r w:rsidRPr="009C6E6A">
        <w:t xml:space="preserve"> diam </w:t>
      </w:r>
      <w:proofErr w:type="spellStart"/>
      <w:r w:rsidRPr="009C6E6A">
        <w:t>luctus</w:t>
      </w:r>
      <w:proofErr w:type="spellEnd"/>
      <w:r w:rsidRPr="009C6E6A">
        <w:t xml:space="preserve"> </w:t>
      </w:r>
      <w:proofErr w:type="spellStart"/>
      <w:r w:rsidRPr="009C6E6A">
        <w:t>aliquet</w:t>
      </w:r>
      <w:proofErr w:type="spellEnd"/>
      <w:r w:rsidRPr="009C6E6A">
        <w:t xml:space="preserve"> in </w:t>
      </w:r>
      <w:proofErr w:type="spellStart"/>
      <w:r w:rsidRPr="009C6E6A">
        <w:t>finibus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. </w:t>
      </w:r>
      <w:proofErr w:type="spellStart"/>
      <w:r w:rsidRPr="009C6E6A">
        <w:t>Vivamus</w:t>
      </w:r>
      <w:proofErr w:type="spellEnd"/>
      <w:r w:rsidRPr="009C6E6A">
        <w:t xml:space="preserve"> gravida </w:t>
      </w:r>
      <w:proofErr w:type="spellStart"/>
      <w:r w:rsidRPr="009C6E6A">
        <w:t>eros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pretium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sed </w:t>
      </w:r>
      <w:proofErr w:type="spellStart"/>
      <w:r w:rsidRPr="009C6E6A">
        <w:t>erat</w:t>
      </w:r>
      <w:proofErr w:type="spellEnd"/>
      <w:r w:rsidRPr="009C6E6A">
        <w:t xml:space="preserve">. </w:t>
      </w:r>
      <w:proofErr w:type="spellStart"/>
      <w:r w:rsidRPr="009C6E6A">
        <w:t>Curabitur</w:t>
      </w:r>
      <w:proofErr w:type="spellEnd"/>
      <w:r w:rsidRPr="009C6E6A">
        <w:t xml:space="preserve"> at convallis ligula, sed dictum mi.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faucibus</w:t>
      </w:r>
      <w:proofErr w:type="spellEnd"/>
      <w:r w:rsidRPr="009C6E6A">
        <w:t xml:space="preserve">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vestibulum. Sed vel </w:t>
      </w:r>
      <w:proofErr w:type="spellStart"/>
      <w:r w:rsidRPr="009C6E6A">
        <w:t>metus</w:t>
      </w:r>
      <w:proofErr w:type="spellEnd"/>
      <w:r w:rsidRPr="009C6E6A">
        <w:t xml:space="preserve"> vel </w:t>
      </w:r>
      <w:proofErr w:type="spellStart"/>
      <w:r w:rsidRPr="009C6E6A">
        <w:t>quam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>.</w:t>
      </w:r>
    </w:p>
    <w:p w14:paraId="057BE84F" w14:textId="77777777" w:rsidR="001107C9" w:rsidRPr="00732507" w:rsidRDefault="001107C9" w:rsidP="009C6E6A">
      <w:pPr>
        <w:pStyle w:val="LargeQuote"/>
      </w:pPr>
      <w:r w:rsidRPr="00732507">
        <w:lastRenderedPageBreak/>
        <w:t>“</w:t>
      </w:r>
      <w:proofErr w:type="spellStart"/>
      <w:r w:rsidR="005832A3" w:rsidRPr="00732507">
        <w:rPr>
          <w:b/>
        </w:rPr>
        <w:t>Nulla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quis</w:t>
      </w:r>
      <w:proofErr w:type="spellEnd"/>
      <w:r w:rsidR="005832A3" w:rsidRPr="00732507">
        <w:t xml:space="preserve"> </w:t>
      </w:r>
      <w:proofErr w:type="spellStart"/>
      <w:r w:rsidR="005832A3" w:rsidRPr="00732507">
        <w:t>sem</w:t>
      </w:r>
      <w:proofErr w:type="spellEnd"/>
      <w:r w:rsidR="005832A3" w:rsidRPr="00732507">
        <w:t xml:space="preserve"> vel </w:t>
      </w:r>
      <w:proofErr w:type="spellStart"/>
      <w:r w:rsidR="005832A3" w:rsidRPr="00732507">
        <w:t>velit</w:t>
      </w:r>
      <w:proofErr w:type="spellEnd"/>
      <w:r w:rsidR="005832A3" w:rsidRPr="00732507">
        <w:t xml:space="preserve"> </w:t>
      </w:r>
      <w:proofErr w:type="spellStart"/>
      <w:r w:rsidR="005832A3" w:rsidRPr="00732507">
        <w:t>interdum</w:t>
      </w:r>
      <w:proofErr w:type="spellEnd"/>
      <w:r w:rsidR="005832A3" w:rsidRPr="00732507">
        <w:t xml:space="preserve"> </w:t>
      </w:r>
      <w:proofErr w:type="spellStart"/>
      <w:r w:rsidR="005832A3" w:rsidRPr="00732507">
        <w:t>malesuada</w:t>
      </w:r>
      <w:proofErr w:type="spellEnd"/>
      <w:r w:rsidR="005832A3" w:rsidRPr="00732507">
        <w:t xml:space="preserve">. In </w:t>
      </w:r>
      <w:proofErr w:type="spellStart"/>
      <w:r w:rsidR="005832A3" w:rsidRPr="00732507">
        <w:t>eu</w:t>
      </w:r>
      <w:proofErr w:type="spellEnd"/>
      <w:r w:rsidR="005832A3" w:rsidRPr="00732507">
        <w:t xml:space="preserve"> </w:t>
      </w:r>
      <w:proofErr w:type="spellStart"/>
      <w:r w:rsidR="005832A3" w:rsidRPr="00732507">
        <w:t>neque</w:t>
      </w:r>
      <w:proofErr w:type="spellEnd"/>
      <w:r w:rsidR="005832A3" w:rsidRPr="00732507">
        <w:t xml:space="preserve"> </w:t>
      </w:r>
      <w:proofErr w:type="spellStart"/>
      <w:r w:rsidR="005832A3" w:rsidRPr="00732507">
        <w:t>finibus</w:t>
      </w:r>
      <w:proofErr w:type="spellEnd"/>
      <w:r w:rsidR="005832A3" w:rsidRPr="00732507">
        <w:t xml:space="preserve">, lacinia </w:t>
      </w:r>
      <w:proofErr w:type="spellStart"/>
      <w:r w:rsidR="005832A3" w:rsidRPr="00732507">
        <w:t>purus</w:t>
      </w:r>
      <w:proofErr w:type="spellEnd"/>
      <w:r w:rsidR="005832A3" w:rsidRPr="00732507">
        <w:t xml:space="preserve"> in, </w:t>
      </w:r>
      <w:proofErr w:type="spellStart"/>
      <w:r w:rsidR="005832A3" w:rsidRPr="00732507">
        <w:t>consectetur</w:t>
      </w:r>
      <w:proofErr w:type="spellEnd"/>
      <w:r w:rsidR="005832A3" w:rsidRPr="00732507">
        <w:t xml:space="preserve"> </w:t>
      </w:r>
      <w:proofErr w:type="spellStart"/>
      <w:r w:rsidR="005832A3" w:rsidRPr="00732507">
        <w:t>turpis</w:t>
      </w:r>
      <w:proofErr w:type="spellEnd"/>
      <w:r w:rsidR="005832A3" w:rsidRPr="00732507">
        <w:t xml:space="preserve">. Nam </w:t>
      </w:r>
      <w:proofErr w:type="spellStart"/>
      <w:r w:rsidR="005832A3" w:rsidRPr="00732507">
        <w:rPr>
          <w:b/>
        </w:rPr>
        <w:t>varius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pellentesque</w:t>
      </w:r>
      <w:proofErr w:type="spellEnd"/>
      <w:r w:rsidR="005832A3" w:rsidRPr="00732507">
        <w:t xml:space="preserve"> </w:t>
      </w:r>
      <w:proofErr w:type="spellStart"/>
      <w:r w:rsidR="005832A3" w:rsidRPr="00732507">
        <w:t>orci</w:t>
      </w:r>
      <w:proofErr w:type="spellEnd"/>
      <w:r w:rsidR="005832A3" w:rsidRPr="00732507">
        <w:t xml:space="preserve">, in </w:t>
      </w:r>
      <w:proofErr w:type="spellStart"/>
      <w:r w:rsidR="005832A3" w:rsidRPr="00732507">
        <w:t>sollicitudin</w:t>
      </w:r>
      <w:proofErr w:type="spellEnd"/>
      <w:r w:rsidR="005832A3" w:rsidRPr="00732507">
        <w:t xml:space="preserve"> ante </w:t>
      </w:r>
      <w:proofErr w:type="spellStart"/>
      <w:r w:rsidR="005832A3" w:rsidRPr="00732507">
        <w:t>viverra</w:t>
      </w:r>
      <w:proofErr w:type="spellEnd"/>
      <w:r w:rsidR="005832A3" w:rsidRPr="00732507">
        <w:t xml:space="preserve"> </w:t>
      </w:r>
      <w:proofErr w:type="spellStart"/>
      <w:r w:rsidR="005832A3" w:rsidRPr="00732507">
        <w:t>quis</w:t>
      </w:r>
      <w:proofErr w:type="spellEnd"/>
      <w:r w:rsidR="005832A3" w:rsidRPr="00732507">
        <w:t>.</w:t>
      </w:r>
      <w:r w:rsidRPr="00732507">
        <w:t>”</w:t>
      </w:r>
      <w:r w:rsidR="005832A3" w:rsidRPr="00732507">
        <w:t xml:space="preserve"> </w:t>
      </w:r>
    </w:p>
    <w:p w14:paraId="7D8BC309" w14:textId="77777777" w:rsidR="001107C9" w:rsidRPr="009C6E6A" w:rsidRDefault="005832A3" w:rsidP="009C6E6A">
      <w:pPr>
        <w:pStyle w:val="Text"/>
      </w:pP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</w:t>
      </w:r>
    </w:p>
    <w:p w14:paraId="75C63424" w14:textId="77777777" w:rsidR="001107C9" w:rsidRPr="009C6E6A" w:rsidRDefault="001107C9" w:rsidP="00CA2E31">
      <w:pPr>
        <w:pStyle w:val="Heading2"/>
      </w:pPr>
      <w:bookmarkStart w:id="5" w:name="_Toc8830285"/>
      <w:r w:rsidRPr="009C6E6A">
        <w:t>Sub-section Title Here</w:t>
      </w:r>
      <w:bookmarkEnd w:id="5"/>
    </w:p>
    <w:p w14:paraId="4FCB3D4B" w14:textId="77777777" w:rsidR="001107C9" w:rsidRPr="009C6E6A" w:rsidRDefault="001107C9" w:rsidP="009C6E6A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>.</w:t>
      </w:r>
    </w:p>
    <w:p w14:paraId="42FB3598" w14:textId="77777777" w:rsidR="001107C9" w:rsidRDefault="001107C9" w:rsidP="00CA2E31">
      <w:pPr>
        <w:pStyle w:val="Heading2"/>
      </w:pPr>
      <w:bookmarkStart w:id="6" w:name="_Toc8830286"/>
      <w:r w:rsidRPr="009C6E6A">
        <w:t>Sub-Section Two</w:t>
      </w:r>
      <w:bookmarkEnd w:id="6"/>
    </w:p>
    <w:p w14:paraId="3A43EFC5" w14:textId="77777777" w:rsidR="00584390" w:rsidRPr="00584390" w:rsidRDefault="00584390" w:rsidP="00584390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</w:t>
      </w:r>
      <w:proofErr w:type="spellStart"/>
      <w:r w:rsidRPr="009C6E6A">
        <w:t>nostraNulla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>
        <w:t>.</w:t>
      </w:r>
    </w:p>
    <w:p w14:paraId="5B523374" w14:textId="77777777" w:rsidR="000302C1" w:rsidRPr="00732507" w:rsidRDefault="001107C9" w:rsidP="001107C9">
      <w:pPr>
        <w:pStyle w:val="Text"/>
        <w:rPr>
          <w:color w:val="EFF2F4" w:themeColor="background1" w:themeTint="33"/>
        </w:rPr>
      </w:pPr>
      <w:r w:rsidRPr="009C6E6A">
        <w:rPr>
          <w:noProof/>
        </w:rPr>
        <w:lastRenderedPageBreak/>
        <mc:AlternateContent>
          <mc:Choice Requires="wps">
            <w:drawing>
              <wp:anchor distT="182880" distB="182880" distL="274320" distR="274320" simplePos="0" relativeHeight="251662336" behindDoc="1" locked="0" layoutInCell="1" allowOverlap="1" wp14:anchorId="031DD0EF" wp14:editId="29E51CFE">
                <wp:simplePos x="0" y="0"/>
                <wp:positionH relativeFrom="column">
                  <wp:posOffset>3025775</wp:posOffset>
                </wp:positionH>
                <wp:positionV relativeFrom="paragraph">
                  <wp:posOffset>735818</wp:posOffset>
                </wp:positionV>
                <wp:extent cx="3063240" cy="159258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F4A4" w14:textId="77777777" w:rsidR="001107C9" w:rsidRDefault="009E0C36" w:rsidP="001107C9">
                            <w:pPr>
                              <w:pStyle w:val="LargeQuote"/>
                            </w:pPr>
                            <w:r>
                              <w:t>“</w:t>
                            </w:r>
                            <w:r w:rsidR="001107C9">
                              <w:t xml:space="preserve">Inline Quote Style goes </w:t>
                            </w:r>
                            <w:r>
                              <w:t>in a text box</w:t>
                            </w:r>
                            <w:r w:rsidR="001107C9">
                              <w:t xml:space="preserve"> look</w:t>
                            </w:r>
                            <w:r>
                              <w:t>ing</w:t>
                            </w:r>
                            <w:r w:rsidR="001107C9">
                              <w:t xml:space="preserve"> like this. It should only be used for shorter quotes.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238.25pt;margin-top:57.95pt;width:241.2pt;height:125.4pt;z-index:-251654144;visibility:visible;mso-wrap-style:square;mso-width-percent:0;mso-height-percent:0;mso-wrap-distance-left:21.6pt;mso-wrap-distance-top:14.4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" filled="f" stroked="f" strokeweight=".5pt">
                <v:textbox>
                  <w:txbxContent>
                    <w:p w:rsidR="001107C9" w:rsidRDefault="009E0C36" w:rsidP="001107C9">
                      <w:pPr>
                        <w:pStyle w:val="LargeQuote"/>
                      </w:pPr>
                      <w:r>
                        <w:t>“</w:t>
                      </w:r>
                      <w:r w:rsidR="001107C9">
                        <w:t xml:space="preserve">Inline Quote Style goes </w:t>
                      </w:r>
                      <w:r>
                        <w:t>in a text box</w:t>
                      </w:r>
                      <w:r w:rsidR="001107C9">
                        <w:t xml:space="preserve"> look</w:t>
                      </w:r>
                      <w:r>
                        <w:t>ing</w:t>
                      </w:r>
                      <w:r w:rsidR="001107C9">
                        <w:t xml:space="preserve"> like this. It should only be used for shorter quotes.</w:t>
                      </w:r>
                      <w: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54071204" w14:textId="77777777" w:rsidR="000302C1" w:rsidRPr="009C6E6A" w:rsidRDefault="000302C1" w:rsidP="00CA2E31">
      <w:pPr>
        <w:pStyle w:val="Heading2"/>
      </w:pPr>
      <w:bookmarkStart w:id="7" w:name="_Toc8830287"/>
      <w:r w:rsidRPr="009C6E6A">
        <w:t>Sub-Section Three</w:t>
      </w:r>
      <w:bookmarkEnd w:id="7"/>
    </w:p>
    <w:p w14:paraId="2E4B0682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</w:t>
      </w:r>
    </w:p>
    <w:p w14:paraId="0F458804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</w:t>
      </w:r>
    </w:p>
    <w:p w14:paraId="797FAC4F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</w:p>
    <w:p w14:paraId="32024F02" w14:textId="77777777" w:rsidR="00584390" w:rsidRDefault="00584390" w:rsidP="00CA2E31">
      <w:pPr>
        <w:pStyle w:val="Heading1"/>
      </w:pPr>
    </w:p>
    <w:p w14:paraId="1D9DC064" w14:textId="77777777" w:rsidR="00406136" w:rsidRDefault="00CA2E31" w:rsidP="00CA2E31">
      <w:pPr>
        <w:pStyle w:val="Heading1"/>
      </w:pPr>
      <w:bookmarkStart w:id="8" w:name="_Toc8830288"/>
      <w:r>
        <w:t>SECTION TITLE TWO</w:t>
      </w:r>
      <w:bookmarkEnd w:id="8"/>
    </w:p>
    <w:p w14:paraId="47EA8CCD" w14:textId="77777777" w:rsidR="00406136" w:rsidRDefault="00406136" w:rsidP="002957DE">
      <w:pPr>
        <w:pStyle w:val="Subheading"/>
      </w:pPr>
      <w:r>
        <w:t xml:space="preserve">It’s a </w:t>
      </w:r>
      <w:proofErr w:type="gramStart"/>
      <w:r>
        <w:t>two column</w:t>
      </w:r>
      <w:proofErr w:type="gramEnd"/>
      <w:r>
        <w:t xml:space="preserve"> section</w:t>
      </w:r>
    </w:p>
    <w:p w14:paraId="0C287176" w14:textId="77777777" w:rsidR="00406136" w:rsidRDefault="00406136" w:rsidP="00406136">
      <w:pPr>
        <w:pStyle w:val="Text"/>
      </w:pPr>
    </w:p>
    <w:p w14:paraId="5F9B0BAD" w14:textId="77777777" w:rsidR="00406136" w:rsidRDefault="00406136" w:rsidP="00406136">
      <w:pPr>
        <w:pStyle w:val="Text"/>
        <w:sectPr w:rsidR="00406136" w:rsidSect="00A044A3">
          <w:headerReference w:type="default" r:id="rId17"/>
          <w:pgSz w:w="12240" w:h="15840"/>
          <w:pgMar w:top="1440" w:right="1440" w:bottom="1872" w:left="1440" w:header="720" w:footer="720" w:gutter="0"/>
          <w:cols w:space="720"/>
          <w:formProt w:val="0"/>
          <w:docGrid w:linePitch="360"/>
        </w:sectPr>
      </w:pPr>
    </w:p>
    <w:p w14:paraId="5A1BE382" w14:textId="77777777" w:rsidR="00406136" w:rsidRDefault="00406136" w:rsidP="00406136">
      <w:pPr>
        <w:pStyle w:val="Text"/>
        <w:sectPr w:rsidR="00406136" w:rsidSect="00406136">
          <w:type w:val="continuous"/>
          <w:pgSz w:w="12240" w:h="15840"/>
          <w:pgMar w:top="1440" w:right="1440" w:bottom="1872" w:left="1440" w:header="720" w:footer="720" w:gutter="0"/>
          <w:cols w:num="2" w:space="720"/>
          <w:formProt w:val="0"/>
          <w:docGrid w:linePitch="360"/>
        </w:sect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7AF3CF22" w14:textId="77777777" w:rsidR="00FE44C3" w:rsidRDefault="00FE44C3" w:rsidP="00406136">
      <w:pPr>
        <w:pStyle w:val="Text"/>
      </w:pPr>
    </w:p>
    <w:p w14:paraId="765E548B" w14:textId="77777777" w:rsidR="00406136" w:rsidRDefault="00406136" w:rsidP="00CA2E31">
      <w:pPr>
        <w:pStyle w:val="Heading2"/>
      </w:pPr>
      <w:bookmarkStart w:id="9" w:name="_Toc8830289"/>
      <w:r>
        <w:t>And back to a one column section</w:t>
      </w:r>
      <w:bookmarkEnd w:id="9"/>
    </w:p>
    <w:p w14:paraId="1BDE48D1" w14:textId="77777777" w:rsidR="00406136" w:rsidRDefault="00406136" w:rsidP="00406136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>
        <w:t xml:space="preserve"> lorem ipsum</w:t>
      </w:r>
      <w:r w:rsidRPr="009C6E6A">
        <w:t>.</w:t>
      </w:r>
      <w:r>
        <w:br w:type="page"/>
      </w:r>
    </w:p>
    <w:p w14:paraId="399C3831" w14:textId="77777777" w:rsidR="008A791C" w:rsidRPr="009C6E6A" w:rsidRDefault="00CA2E31" w:rsidP="00CA2E31">
      <w:pPr>
        <w:pStyle w:val="Heading1"/>
      </w:pPr>
      <w:bookmarkStart w:id="10" w:name="_Toc8830290"/>
      <w:r w:rsidRPr="009C6E6A">
        <w:lastRenderedPageBreak/>
        <w:t xml:space="preserve">SECTION TITLE </w:t>
      </w:r>
      <w:r>
        <w:t>THREE</w:t>
      </w:r>
      <w:r w:rsidRPr="009C6E6A">
        <w:t xml:space="preserve"> </w:t>
      </w:r>
      <w:r>
        <w:br/>
      </w:r>
      <w:r w:rsidRPr="009C6E6A">
        <w:t>GOES HERE</w:t>
      </w:r>
      <w:bookmarkEnd w:id="10"/>
    </w:p>
    <w:p w14:paraId="39248778" w14:textId="77777777" w:rsidR="008A791C" w:rsidRPr="009C6E6A" w:rsidRDefault="008A791C" w:rsidP="002957DE">
      <w:pPr>
        <w:pStyle w:val="Subheading"/>
      </w:pPr>
      <w:r w:rsidRPr="009C6E6A">
        <w:t>Page Subtitle Here…</w:t>
      </w:r>
    </w:p>
    <w:p w14:paraId="496DCE00" w14:textId="77777777" w:rsidR="008A791C" w:rsidRPr="009C6E6A" w:rsidRDefault="008A791C" w:rsidP="009C6E6A">
      <w:pPr>
        <w:pStyle w:val="Text"/>
      </w:pPr>
    </w:p>
    <w:p w14:paraId="1484B3D0" w14:textId="77777777" w:rsidR="000302C1" w:rsidRPr="009C6E6A" w:rsidRDefault="008A791C" w:rsidP="009C6E6A">
      <w:pPr>
        <w:pStyle w:val="Text"/>
      </w:pPr>
      <w:r w:rsidRPr="009C6E6A">
        <w:t xml:space="preserve">Text of letter goes here… 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</w:t>
      </w:r>
      <w:proofErr w:type="spellStart"/>
      <w:r w:rsidRPr="009C6E6A">
        <w:t>auctor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 </w:t>
      </w:r>
      <w:proofErr w:type="spellStart"/>
      <w:r w:rsidR="000302C1" w:rsidRPr="009C6E6A">
        <w:t>sem</w:t>
      </w:r>
      <w:proofErr w:type="spellEnd"/>
      <w:r w:rsidR="000302C1" w:rsidRPr="009C6E6A">
        <w:t xml:space="preserve"> vel </w:t>
      </w:r>
      <w:proofErr w:type="spellStart"/>
      <w:r w:rsidR="000302C1" w:rsidRPr="009C6E6A">
        <w:t>velit</w:t>
      </w:r>
      <w:proofErr w:type="spellEnd"/>
      <w:r w:rsidR="000302C1" w:rsidRPr="009C6E6A">
        <w:t xml:space="preserve"> </w:t>
      </w:r>
      <w:proofErr w:type="spellStart"/>
      <w:r w:rsidR="000302C1" w:rsidRPr="009C6E6A">
        <w:t>interdum</w:t>
      </w:r>
      <w:proofErr w:type="spellEnd"/>
      <w:r w:rsidR="000302C1" w:rsidRPr="009C6E6A">
        <w:t xml:space="preserve"> </w:t>
      </w:r>
      <w:proofErr w:type="spellStart"/>
      <w:r w:rsidR="000302C1" w:rsidRPr="009C6E6A">
        <w:t>malesuada</w:t>
      </w:r>
      <w:proofErr w:type="spellEnd"/>
      <w:r w:rsidR="000302C1" w:rsidRPr="009C6E6A">
        <w:t xml:space="preserve">. In </w:t>
      </w:r>
      <w:proofErr w:type="spellStart"/>
      <w:r w:rsidR="000302C1" w:rsidRPr="009C6E6A">
        <w:t>eu</w:t>
      </w:r>
      <w:proofErr w:type="spellEnd"/>
      <w:r w:rsidR="000302C1" w:rsidRPr="009C6E6A">
        <w:t xml:space="preserve">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finibus</w:t>
      </w:r>
      <w:proofErr w:type="spellEnd"/>
      <w:r w:rsidR="000302C1" w:rsidRPr="009C6E6A">
        <w:t xml:space="preserve">, lacinia </w:t>
      </w:r>
      <w:proofErr w:type="spellStart"/>
      <w:r w:rsidR="000302C1" w:rsidRPr="009C6E6A">
        <w:t>purus</w:t>
      </w:r>
      <w:proofErr w:type="spellEnd"/>
      <w:r w:rsidR="000302C1" w:rsidRPr="009C6E6A">
        <w:t xml:space="preserve"> in, </w:t>
      </w:r>
      <w:proofErr w:type="spellStart"/>
      <w:r w:rsidR="000302C1" w:rsidRPr="009C6E6A">
        <w:t>consectetur</w:t>
      </w:r>
      <w:proofErr w:type="spellEnd"/>
      <w:r w:rsidR="000302C1" w:rsidRPr="009C6E6A">
        <w:t xml:space="preserve"> </w:t>
      </w:r>
      <w:proofErr w:type="spellStart"/>
      <w:r w:rsidR="000302C1" w:rsidRPr="009C6E6A">
        <w:t>turpis</w:t>
      </w:r>
      <w:proofErr w:type="spellEnd"/>
      <w:r w:rsidR="000302C1" w:rsidRPr="009C6E6A">
        <w:t xml:space="preserve">. Nam </w:t>
      </w:r>
      <w:proofErr w:type="spellStart"/>
      <w:r w:rsidR="000302C1" w:rsidRPr="009C6E6A">
        <w:t>varius</w:t>
      </w:r>
      <w:proofErr w:type="spellEnd"/>
      <w:r w:rsidR="000302C1" w:rsidRPr="009C6E6A">
        <w:t xml:space="preserve"> </w:t>
      </w:r>
      <w:proofErr w:type="spellStart"/>
      <w:r w:rsidR="000302C1" w:rsidRPr="009C6E6A">
        <w:t>pellentesque</w:t>
      </w:r>
      <w:proofErr w:type="spellEnd"/>
      <w:r w:rsidR="000302C1" w:rsidRPr="009C6E6A">
        <w:t xml:space="preserve"> </w:t>
      </w:r>
      <w:proofErr w:type="spellStart"/>
      <w:r w:rsidR="000302C1" w:rsidRPr="009C6E6A">
        <w:t>orci</w:t>
      </w:r>
      <w:proofErr w:type="spellEnd"/>
      <w:r w:rsidR="000302C1" w:rsidRPr="009C6E6A">
        <w:t xml:space="preserve">, in </w:t>
      </w:r>
      <w:proofErr w:type="spellStart"/>
      <w:r w:rsidR="000302C1" w:rsidRPr="009C6E6A">
        <w:t>sollicitudin</w:t>
      </w:r>
      <w:proofErr w:type="spellEnd"/>
      <w:r w:rsidR="000302C1" w:rsidRPr="009C6E6A">
        <w:t xml:space="preserve"> ante </w:t>
      </w:r>
      <w:proofErr w:type="spellStart"/>
      <w:r w:rsidR="000302C1" w:rsidRPr="009C6E6A">
        <w:t>viverra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. </w:t>
      </w:r>
      <w:proofErr w:type="spellStart"/>
      <w:r w:rsidR="000302C1" w:rsidRPr="009C6E6A">
        <w:t>Mauris</w:t>
      </w:r>
      <w:proofErr w:type="spellEnd"/>
      <w:r w:rsidR="000302C1" w:rsidRPr="009C6E6A">
        <w:t xml:space="preserve"> </w:t>
      </w:r>
      <w:proofErr w:type="spellStart"/>
      <w:r w:rsidR="000302C1" w:rsidRPr="009C6E6A">
        <w:t>venenatis</w:t>
      </w:r>
      <w:proofErr w:type="spellEnd"/>
      <w:r w:rsidR="000302C1" w:rsidRPr="009C6E6A">
        <w:t xml:space="preserve">, ante id </w:t>
      </w:r>
      <w:proofErr w:type="spellStart"/>
      <w:r w:rsidR="000302C1" w:rsidRPr="009C6E6A">
        <w:t>commodo</w:t>
      </w:r>
      <w:proofErr w:type="spellEnd"/>
      <w:r w:rsidR="000302C1" w:rsidRPr="009C6E6A">
        <w:t xml:space="preserve"> </w:t>
      </w:r>
      <w:proofErr w:type="spellStart"/>
      <w:r w:rsidR="000302C1" w:rsidRPr="009C6E6A">
        <w:t>tristique</w:t>
      </w:r>
      <w:proofErr w:type="spellEnd"/>
      <w:r w:rsidR="000302C1" w:rsidRPr="009C6E6A">
        <w:t xml:space="preserve">, </w:t>
      </w:r>
      <w:proofErr w:type="spellStart"/>
      <w:r w:rsidR="000302C1" w:rsidRPr="009C6E6A">
        <w:t>est</w:t>
      </w:r>
      <w:proofErr w:type="spellEnd"/>
      <w:r w:rsidR="000302C1"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placerat</w:t>
      </w:r>
      <w:proofErr w:type="spellEnd"/>
      <w:r w:rsidR="000302C1" w:rsidRPr="009C6E6A">
        <w:t xml:space="preserve"> </w:t>
      </w:r>
      <w:proofErr w:type="spellStart"/>
      <w:r w:rsidR="000302C1" w:rsidRPr="009C6E6A">
        <w:t>leo</w:t>
      </w:r>
      <w:proofErr w:type="spellEnd"/>
      <w:r w:rsidR="000302C1" w:rsidRPr="009C6E6A">
        <w:t xml:space="preserve">, at lacinia </w:t>
      </w:r>
      <w:proofErr w:type="spellStart"/>
      <w:r w:rsidR="000302C1" w:rsidRPr="009C6E6A">
        <w:t>nunc</w:t>
      </w:r>
      <w:proofErr w:type="spellEnd"/>
      <w:r w:rsidR="000302C1" w:rsidRPr="009C6E6A">
        <w:t xml:space="preserve"> </w:t>
      </w:r>
      <w:proofErr w:type="spellStart"/>
      <w:r w:rsidR="000302C1" w:rsidRPr="009C6E6A">
        <w:t>nibh</w:t>
      </w:r>
      <w:proofErr w:type="spellEnd"/>
      <w:r w:rsidR="000302C1" w:rsidRPr="009C6E6A">
        <w:t xml:space="preserve"> at </w:t>
      </w:r>
      <w:proofErr w:type="spellStart"/>
      <w:r w:rsidR="000302C1" w:rsidRPr="009C6E6A">
        <w:t>neque</w:t>
      </w:r>
      <w:proofErr w:type="spellEnd"/>
      <w:r w:rsidR="000302C1" w:rsidRPr="009C6E6A">
        <w:t xml:space="preserve">. Class </w:t>
      </w:r>
      <w:proofErr w:type="spellStart"/>
      <w:r w:rsidR="000302C1" w:rsidRPr="009C6E6A">
        <w:t>aptent</w:t>
      </w:r>
      <w:proofErr w:type="spellEnd"/>
      <w:r w:rsidR="000302C1" w:rsidRPr="009C6E6A">
        <w:t xml:space="preserve"> </w:t>
      </w:r>
      <w:proofErr w:type="spellStart"/>
      <w:r w:rsidR="000302C1" w:rsidRPr="009C6E6A">
        <w:t>taciti</w:t>
      </w:r>
      <w:proofErr w:type="spellEnd"/>
      <w:r w:rsidR="000302C1" w:rsidRPr="009C6E6A">
        <w:t xml:space="preserve"> </w:t>
      </w:r>
      <w:proofErr w:type="spellStart"/>
      <w:r w:rsidR="000302C1" w:rsidRPr="009C6E6A">
        <w:t>sociosqu</w:t>
      </w:r>
      <w:proofErr w:type="spellEnd"/>
      <w:r w:rsidR="000302C1" w:rsidRPr="009C6E6A">
        <w:t xml:space="preserve"> </w:t>
      </w:r>
      <w:proofErr w:type="spellStart"/>
      <w:r w:rsidR="000302C1" w:rsidRPr="009C6E6A">
        <w:t>ad</w:t>
      </w:r>
      <w:proofErr w:type="spellEnd"/>
      <w:r w:rsidR="000302C1" w:rsidRPr="009C6E6A">
        <w:t xml:space="preserve"> </w:t>
      </w:r>
      <w:proofErr w:type="spellStart"/>
      <w:r w:rsidR="000302C1" w:rsidRPr="009C6E6A">
        <w:t>litora</w:t>
      </w:r>
      <w:proofErr w:type="spellEnd"/>
      <w:r w:rsidR="000302C1" w:rsidRPr="009C6E6A">
        <w:t xml:space="preserve"> </w:t>
      </w:r>
      <w:proofErr w:type="spellStart"/>
      <w:r w:rsidR="000302C1" w:rsidRPr="009C6E6A">
        <w:t>torquent</w:t>
      </w:r>
      <w:proofErr w:type="spellEnd"/>
      <w:r w:rsidR="000302C1" w:rsidRPr="009C6E6A">
        <w:t xml:space="preserve"> per </w:t>
      </w:r>
      <w:proofErr w:type="spellStart"/>
      <w:r w:rsidR="000302C1" w:rsidRPr="009C6E6A">
        <w:t>conubia</w:t>
      </w:r>
      <w:proofErr w:type="spellEnd"/>
      <w:r w:rsidR="000302C1" w:rsidRPr="009C6E6A">
        <w:t xml:space="preserve"> nostra, per </w:t>
      </w:r>
      <w:proofErr w:type="spellStart"/>
      <w:r w:rsidR="000302C1" w:rsidRPr="009C6E6A">
        <w:t>inceptos</w:t>
      </w:r>
      <w:proofErr w:type="spellEnd"/>
      <w:r w:rsidR="000302C1" w:rsidRPr="009C6E6A">
        <w:t xml:space="preserve"> </w:t>
      </w:r>
      <w:proofErr w:type="spellStart"/>
      <w:r w:rsidR="000302C1" w:rsidRPr="009C6E6A">
        <w:t>himenaeos</w:t>
      </w:r>
      <w:proofErr w:type="spellEnd"/>
      <w:r w:rsidR="000302C1" w:rsidRPr="009C6E6A">
        <w:t xml:space="preserve">. </w:t>
      </w:r>
      <w:proofErr w:type="spellStart"/>
      <w:r w:rsidR="000302C1" w:rsidRPr="009C6E6A">
        <w:t>Proin</w:t>
      </w:r>
      <w:proofErr w:type="spellEnd"/>
      <w:r w:rsidR="000302C1" w:rsidRPr="009C6E6A">
        <w:t xml:space="preserve"> </w:t>
      </w:r>
      <w:proofErr w:type="spellStart"/>
      <w:r w:rsidR="000302C1" w:rsidRPr="009C6E6A">
        <w:t>nec</w:t>
      </w:r>
      <w:proofErr w:type="spellEnd"/>
      <w:r w:rsidR="000302C1" w:rsidRPr="009C6E6A">
        <w:t xml:space="preserve"> </w:t>
      </w:r>
      <w:proofErr w:type="spellStart"/>
      <w:r w:rsidR="000302C1" w:rsidRPr="009C6E6A">
        <w:t>tellus</w:t>
      </w:r>
      <w:proofErr w:type="spellEnd"/>
      <w:r w:rsidR="000302C1" w:rsidRPr="009C6E6A">
        <w:t xml:space="preserve"> fermentum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posuere</w:t>
      </w:r>
      <w:proofErr w:type="spellEnd"/>
      <w:r w:rsidR="000302C1" w:rsidRPr="009C6E6A">
        <w:t xml:space="preserve"> </w:t>
      </w:r>
      <w:proofErr w:type="spellStart"/>
      <w:r w:rsidR="000302C1" w:rsidRPr="009C6E6A">
        <w:t>accumsan</w:t>
      </w:r>
      <w:proofErr w:type="spellEnd"/>
      <w:r w:rsidR="000302C1" w:rsidRPr="009C6E6A">
        <w:t xml:space="preserve"> a </w:t>
      </w:r>
      <w:proofErr w:type="spellStart"/>
      <w:r w:rsidR="000302C1" w:rsidRPr="009C6E6A">
        <w:t>ut</w:t>
      </w:r>
      <w:proofErr w:type="spellEnd"/>
      <w:r w:rsidR="000302C1" w:rsidRPr="009C6E6A">
        <w:t xml:space="preserve"> </w:t>
      </w:r>
      <w:proofErr w:type="spellStart"/>
      <w:r w:rsidR="000302C1" w:rsidRPr="009C6E6A">
        <w:t>urna</w:t>
      </w:r>
      <w:proofErr w:type="spellEnd"/>
      <w:r w:rsidR="000302C1" w:rsidRPr="009C6E6A">
        <w:t>.</w:t>
      </w:r>
    </w:p>
    <w:p w14:paraId="41F2F5EC" w14:textId="77777777" w:rsidR="000302C1" w:rsidRPr="009C6E6A" w:rsidRDefault="008A791C" w:rsidP="00CA2E31">
      <w:pPr>
        <w:pStyle w:val="Heading3"/>
      </w:pPr>
      <w:r w:rsidRPr="009C6E6A">
        <w:t>Title of Table Goes Here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32507" w:rsidRPr="00732507" w14:paraId="7FD555EC" w14:textId="77777777" w:rsidTr="00D27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20D143E4" w14:textId="77777777" w:rsidR="008A791C" w:rsidRPr="008805AF" w:rsidRDefault="008A791C" w:rsidP="00D27277">
            <w:pPr>
              <w:pStyle w:val="TableLabelWhite"/>
              <w:rPr>
                <w:b/>
              </w:rPr>
            </w:pPr>
            <w:r w:rsidRPr="008805AF">
              <w:rPr>
                <w:b/>
              </w:rPr>
              <w:t>Column 1</w:t>
            </w:r>
          </w:p>
        </w:tc>
        <w:tc>
          <w:tcPr>
            <w:tcW w:w="1558" w:type="dxa"/>
          </w:tcPr>
          <w:p w14:paraId="17263D8C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2</w:t>
            </w:r>
          </w:p>
        </w:tc>
        <w:tc>
          <w:tcPr>
            <w:tcW w:w="1558" w:type="dxa"/>
          </w:tcPr>
          <w:p w14:paraId="3113F4C8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3</w:t>
            </w:r>
          </w:p>
        </w:tc>
        <w:tc>
          <w:tcPr>
            <w:tcW w:w="1558" w:type="dxa"/>
          </w:tcPr>
          <w:p w14:paraId="65A27D16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4</w:t>
            </w:r>
          </w:p>
        </w:tc>
        <w:tc>
          <w:tcPr>
            <w:tcW w:w="1559" w:type="dxa"/>
          </w:tcPr>
          <w:p w14:paraId="25A5AC6E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5</w:t>
            </w:r>
          </w:p>
        </w:tc>
        <w:tc>
          <w:tcPr>
            <w:tcW w:w="1559" w:type="dxa"/>
          </w:tcPr>
          <w:p w14:paraId="5FD4BFF7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6</w:t>
            </w:r>
          </w:p>
        </w:tc>
      </w:tr>
      <w:tr w:rsidR="00732507" w:rsidRPr="00732507" w14:paraId="2FCDEDC8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64E2DDB" w14:textId="77777777" w:rsidR="008A791C" w:rsidRPr="008805AF" w:rsidRDefault="008A791C" w:rsidP="008805AF">
            <w:pPr>
              <w:pStyle w:val="TableData"/>
            </w:pPr>
            <w:r w:rsidRPr="008805AF">
              <w:t>Row 1</w:t>
            </w:r>
          </w:p>
        </w:tc>
        <w:tc>
          <w:tcPr>
            <w:tcW w:w="1558" w:type="dxa"/>
            <w:vAlign w:val="center"/>
          </w:tcPr>
          <w:p w14:paraId="7041EC6B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C17B81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4FEF219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39A8072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393E8DA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4C1B0639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0A27D386" w14:textId="77777777" w:rsidR="008A791C" w:rsidRPr="008805AF" w:rsidRDefault="008A791C" w:rsidP="008805AF">
            <w:pPr>
              <w:pStyle w:val="TableData"/>
            </w:pPr>
            <w:r w:rsidRPr="008805AF">
              <w:t>Row 2</w:t>
            </w:r>
          </w:p>
        </w:tc>
        <w:tc>
          <w:tcPr>
            <w:tcW w:w="1558" w:type="dxa"/>
            <w:vAlign w:val="center"/>
          </w:tcPr>
          <w:p w14:paraId="34EA623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EC5D994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738CC3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8FE744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4C09B84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2C77C311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43CA886E" w14:textId="77777777" w:rsidR="008A791C" w:rsidRPr="008805AF" w:rsidRDefault="008A791C" w:rsidP="008805AF">
            <w:pPr>
              <w:pStyle w:val="TableData"/>
            </w:pPr>
            <w:r w:rsidRPr="008805AF">
              <w:t>Row 3</w:t>
            </w:r>
          </w:p>
        </w:tc>
        <w:tc>
          <w:tcPr>
            <w:tcW w:w="1558" w:type="dxa"/>
            <w:vAlign w:val="center"/>
          </w:tcPr>
          <w:p w14:paraId="4BE0C7FD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965218F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7C52CF7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325AB42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5CBF283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58FFAFBC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09833646" w14:textId="77777777" w:rsidR="008A791C" w:rsidRPr="008805AF" w:rsidRDefault="008A791C" w:rsidP="008805AF">
            <w:pPr>
              <w:pStyle w:val="TableData"/>
            </w:pPr>
            <w:r w:rsidRPr="008805AF">
              <w:t>Row 4</w:t>
            </w:r>
          </w:p>
        </w:tc>
        <w:tc>
          <w:tcPr>
            <w:tcW w:w="1558" w:type="dxa"/>
            <w:vAlign w:val="center"/>
          </w:tcPr>
          <w:p w14:paraId="09C5DFC5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7262EDC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5EE05A6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5FFA03C1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156EDC2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</w:tbl>
    <w:p w14:paraId="64059FA7" w14:textId="77777777" w:rsidR="00732507" w:rsidRPr="008805AF" w:rsidRDefault="008A791C" w:rsidP="008805AF">
      <w:pPr>
        <w:pStyle w:val="ImageCaption"/>
      </w:pPr>
      <w:r w:rsidRPr="008805AF">
        <w:t>Subtext here uses the “image caption” style</w:t>
      </w:r>
    </w:p>
    <w:p w14:paraId="46CABA23" w14:textId="77777777" w:rsidR="00732507" w:rsidRPr="00732507" w:rsidRDefault="00732507" w:rsidP="008805AF">
      <w:pPr>
        <w:pStyle w:val="ImageCaption"/>
      </w:pPr>
    </w:p>
    <w:p w14:paraId="6A539CD7" w14:textId="77777777" w:rsidR="00732507" w:rsidRPr="008E22D0" w:rsidRDefault="00732507" w:rsidP="00991039">
      <w:pPr>
        <w:pStyle w:val="Text"/>
      </w:pPr>
      <w:r w:rsidRPr="009C6E6A">
        <w:t xml:space="preserve">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</w:t>
      </w:r>
      <w:proofErr w:type="spellStart"/>
      <w:r w:rsidRPr="009C6E6A">
        <w:t>Proin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r w:rsidR="00991039">
        <w:t>.</w:t>
      </w:r>
      <w:proofErr w:type="spellEnd"/>
      <w:r w:rsidR="00991039" w:rsidRPr="008E22D0">
        <w:t xml:space="preserve"> </w:t>
      </w:r>
    </w:p>
    <w:sectPr w:rsidR="00732507" w:rsidRPr="008E22D0" w:rsidSect="00A044A3">
      <w:pgSz w:w="12240" w:h="15840"/>
      <w:pgMar w:top="1440" w:right="1440" w:bottom="1872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FD16D" w14:textId="77777777" w:rsidR="00887C0A" w:rsidRDefault="00887C0A" w:rsidP="00865609">
      <w:r>
        <w:separator/>
      </w:r>
    </w:p>
    <w:p w14:paraId="7B81FDDD" w14:textId="77777777" w:rsidR="00887C0A" w:rsidRDefault="00887C0A" w:rsidP="00865609"/>
    <w:p w14:paraId="44F4FB20" w14:textId="77777777" w:rsidR="00887C0A" w:rsidRDefault="00887C0A" w:rsidP="00865609"/>
    <w:p w14:paraId="0552CD93" w14:textId="77777777" w:rsidR="00887C0A" w:rsidRDefault="00887C0A" w:rsidP="00865609"/>
    <w:p w14:paraId="54A536CD" w14:textId="77777777" w:rsidR="00887C0A" w:rsidRDefault="00887C0A" w:rsidP="00865609"/>
  </w:endnote>
  <w:endnote w:type="continuationSeparator" w:id="0">
    <w:p w14:paraId="61342B5D" w14:textId="77777777" w:rsidR="00887C0A" w:rsidRDefault="00887C0A" w:rsidP="00865609">
      <w:r>
        <w:continuationSeparator/>
      </w:r>
    </w:p>
    <w:p w14:paraId="29708746" w14:textId="77777777" w:rsidR="00887C0A" w:rsidRDefault="00887C0A" w:rsidP="00865609"/>
    <w:p w14:paraId="5D023EE7" w14:textId="77777777" w:rsidR="00887C0A" w:rsidRDefault="00887C0A" w:rsidP="00865609"/>
    <w:p w14:paraId="3A33FFC8" w14:textId="77777777" w:rsidR="00887C0A" w:rsidRDefault="00887C0A" w:rsidP="00865609"/>
    <w:p w14:paraId="77E869A7" w14:textId="77777777" w:rsidR="00887C0A" w:rsidRDefault="00887C0A" w:rsidP="008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77BFF8E-2194-46EA-9DFF-41EF985C0F26}"/>
    <w:embedBold r:id="rId2" w:fontKey="{51DC686F-C4DD-43C6-836E-69E91E924FF8}"/>
    <w:embedItalic r:id="rId3" w:fontKey="{EAE17BD4-9431-412F-A844-0F1544161767}"/>
  </w:font>
  <w:font w:name="Helvetica Neue Light">
    <w:altName w:val="HelveticaNeueLT Std Lt"/>
    <w:charset w:val="00"/>
    <w:family w:val="auto"/>
    <w:pitch w:val="variable"/>
    <w:sig w:usb0="80000067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ecilia LT Pro 45 Light">
    <w:altName w:val="Georgia"/>
    <w:panose1 w:val="00000000000000000000"/>
    <w:charset w:val="4D"/>
    <w:family w:val="roman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CEC54EE8-982E-4119-A060-2A7DFA4B3ED3}"/>
    <w:embedBold r:id="rId5" w:fontKey="{0F25F130-6370-4E3B-B106-19D19F516267}"/>
    <w:embedItalic r:id="rId6" w:fontKey="{E29E6389-E0A9-49A3-9341-F5111AC7F27F}"/>
  </w:font>
  <w:font w:name="IBM Plex Mono Light">
    <w:charset w:val="4D"/>
    <w:family w:val="modern"/>
    <w:pitch w:val="fixed"/>
    <w:sig w:usb0="A000026F" w:usb1="5000207B" w:usb2="00000000" w:usb3="00000000" w:csb0="00000197" w:csb1="00000000"/>
    <w:embedRegular r:id="rId7" w:fontKey="{2013FA14-2F07-4027-8E79-A78C4CD3CDC0}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 Neue Thin">
    <w:altName w:val="Corbel"/>
    <w:charset w:val="00"/>
    <w:family w:val="swiss"/>
    <w:pitch w:val="variable"/>
    <w:sig w:usb0="E00002EF" w:usb1="5000205B" w:usb2="00000002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45269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2A69CD" w14:textId="77777777" w:rsidR="002348EE" w:rsidRDefault="002348EE" w:rsidP="0086560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29B19D" w14:textId="77777777" w:rsidR="002348EE" w:rsidRDefault="002348EE" w:rsidP="00865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187478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41B25" w14:textId="77777777" w:rsidR="002348EE" w:rsidRPr="00F21433" w:rsidRDefault="002348EE" w:rsidP="00390BDE">
        <w:pPr>
          <w:pStyle w:val="PageNumbers"/>
          <w:framePr w:wrap="none" w:x="10964" w:y="249"/>
          <w:rPr>
            <w:rStyle w:val="PageNumber"/>
          </w:rPr>
        </w:pPr>
        <w:r w:rsidRPr="00F21433">
          <w:rPr>
            <w:rStyle w:val="PageNumber"/>
          </w:rPr>
          <w:fldChar w:fldCharType="begin"/>
        </w:r>
        <w:r w:rsidRPr="00F21433">
          <w:rPr>
            <w:rStyle w:val="PageNumber"/>
          </w:rPr>
          <w:instrText xml:space="preserve"> PAGE </w:instrText>
        </w:r>
        <w:r w:rsidRPr="00F21433">
          <w:rPr>
            <w:rStyle w:val="PageNumber"/>
          </w:rPr>
          <w:fldChar w:fldCharType="separate"/>
        </w:r>
        <w:r w:rsidRPr="00F21433">
          <w:rPr>
            <w:rStyle w:val="PageNumber"/>
            <w:noProof/>
          </w:rPr>
          <w:t>2</w:t>
        </w:r>
        <w:r w:rsidRPr="00F21433">
          <w:rPr>
            <w:rStyle w:val="PageNumber"/>
          </w:rPr>
          <w:fldChar w:fldCharType="end"/>
        </w:r>
      </w:p>
    </w:sdtContent>
  </w:sdt>
  <w:p w14:paraId="3182407F" w14:textId="203357DA" w:rsidR="002348EE" w:rsidRDefault="005578A4" w:rsidP="00865609">
    <w:pPr>
      <w:pStyle w:val="Footer"/>
    </w:pPr>
    <w:r>
      <w:rPr>
        <w:noProof/>
      </w:rPr>
      <w:drawing>
        <wp:inline distT="0" distB="0" distL="0" distR="0" wp14:anchorId="7AA4601B" wp14:editId="227BD6E4">
          <wp:extent cx="2203704" cy="292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704" cy="29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4390">
      <w:rPr>
        <w:noProof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559610A5" wp14:editId="790968A6">
              <wp:simplePos x="0" y="0"/>
              <wp:positionH relativeFrom="column">
                <wp:posOffset>-258230</wp:posOffset>
              </wp:positionH>
              <wp:positionV relativeFrom="paragraph">
                <wp:posOffset>-92710</wp:posOffset>
              </wp:positionV>
              <wp:extent cx="63504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4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12F1D8" id="Straight Connector 3" o:spid="_x0000_s1026" style="position:absolute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5pt,-7.3pt" to="479.7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" strokecolor="#0075be [3215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4D2ED" w14:textId="77777777" w:rsidR="00887C0A" w:rsidRDefault="00887C0A" w:rsidP="00865609">
      <w:r>
        <w:separator/>
      </w:r>
    </w:p>
    <w:p w14:paraId="480C9A60" w14:textId="77777777" w:rsidR="00887C0A" w:rsidRDefault="00887C0A" w:rsidP="00865609"/>
    <w:p w14:paraId="268B2B45" w14:textId="77777777" w:rsidR="00887C0A" w:rsidRDefault="00887C0A" w:rsidP="00865609"/>
    <w:p w14:paraId="4407BA1A" w14:textId="77777777" w:rsidR="00887C0A" w:rsidRDefault="00887C0A" w:rsidP="00865609"/>
    <w:p w14:paraId="777B4E95" w14:textId="77777777" w:rsidR="00887C0A" w:rsidRDefault="00887C0A" w:rsidP="00865609"/>
  </w:footnote>
  <w:footnote w:type="continuationSeparator" w:id="0">
    <w:p w14:paraId="5082B3D9" w14:textId="77777777" w:rsidR="00887C0A" w:rsidRDefault="00887C0A" w:rsidP="00865609">
      <w:r>
        <w:continuationSeparator/>
      </w:r>
    </w:p>
    <w:p w14:paraId="413A6047" w14:textId="77777777" w:rsidR="00887C0A" w:rsidRDefault="00887C0A" w:rsidP="00865609"/>
    <w:p w14:paraId="778C5277" w14:textId="77777777" w:rsidR="00887C0A" w:rsidRDefault="00887C0A" w:rsidP="00865609"/>
    <w:p w14:paraId="5D4494CB" w14:textId="77777777" w:rsidR="00887C0A" w:rsidRDefault="00887C0A" w:rsidP="00865609"/>
    <w:p w14:paraId="2B0D0970" w14:textId="77777777" w:rsidR="00887C0A" w:rsidRDefault="00887C0A" w:rsidP="008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A8F81" w14:textId="5D190EFD" w:rsidR="0099685B" w:rsidRPr="0099685B" w:rsidRDefault="001724AE" w:rsidP="00865609">
    <w:pPr>
      <w:pStyle w:val="Header"/>
    </w:pPr>
    <w:r>
      <w:rPr>
        <w:noProof/>
      </w:rPr>
      <w:drawing>
        <wp:inline distT="0" distB="0" distL="0" distR="0" wp14:anchorId="6AE0769A" wp14:editId="4E58CDEB">
          <wp:extent cx="1462616" cy="1078992"/>
          <wp:effectExtent l="0" t="0" r="444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616" cy="10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19918" w14:textId="77777777" w:rsidR="002348EE" w:rsidRPr="0099685B" w:rsidRDefault="002348EE" w:rsidP="00865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366E5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4C2E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16B6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28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34A5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3458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5479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4C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4C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64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81A10"/>
    <w:multiLevelType w:val="hybridMultilevel"/>
    <w:tmpl w:val="41FA7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C3132"/>
    <w:multiLevelType w:val="hybridMultilevel"/>
    <w:tmpl w:val="DA904878"/>
    <w:lvl w:ilvl="0" w:tplc="788C30E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35"/>
    <w:rsid w:val="00012809"/>
    <w:rsid w:val="00017889"/>
    <w:rsid w:val="000302C1"/>
    <w:rsid w:val="00071BD1"/>
    <w:rsid w:val="00074699"/>
    <w:rsid w:val="00081B50"/>
    <w:rsid w:val="000E31B5"/>
    <w:rsid w:val="001107C9"/>
    <w:rsid w:val="0012798E"/>
    <w:rsid w:val="001724AE"/>
    <w:rsid w:val="001771A3"/>
    <w:rsid w:val="001B0A4E"/>
    <w:rsid w:val="001B4E99"/>
    <w:rsid w:val="001D3235"/>
    <w:rsid w:val="001F11B5"/>
    <w:rsid w:val="001F3D81"/>
    <w:rsid w:val="0020108C"/>
    <w:rsid w:val="002066DE"/>
    <w:rsid w:val="00233E6F"/>
    <w:rsid w:val="002348EE"/>
    <w:rsid w:val="00261E17"/>
    <w:rsid w:val="00274A38"/>
    <w:rsid w:val="00292F62"/>
    <w:rsid w:val="002957DE"/>
    <w:rsid w:val="002F4DCE"/>
    <w:rsid w:val="00326310"/>
    <w:rsid w:val="00361DE3"/>
    <w:rsid w:val="003664A5"/>
    <w:rsid w:val="00390BDE"/>
    <w:rsid w:val="003A2892"/>
    <w:rsid w:val="003B03B7"/>
    <w:rsid w:val="003B58E3"/>
    <w:rsid w:val="003C547E"/>
    <w:rsid w:val="00406136"/>
    <w:rsid w:val="00486EE7"/>
    <w:rsid w:val="004B6C9B"/>
    <w:rsid w:val="004D5FD7"/>
    <w:rsid w:val="00507905"/>
    <w:rsid w:val="005578A4"/>
    <w:rsid w:val="00582265"/>
    <w:rsid w:val="005832A3"/>
    <w:rsid w:val="00584390"/>
    <w:rsid w:val="005D7465"/>
    <w:rsid w:val="00690BFF"/>
    <w:rsid w:val="006B5223"/>
    <w:rsid w:val="006D6904"/>
    <w:rsid w:val="0070588A"/>
    <w:rsid w:val="00732507"/>
    <w:rsid w:val="007972CC"/>
    <w:rsid w:val="007A48A8"/>
    <w:rsid w:val="007D553B"/>
    <w:rsid w:val="007E51DA"/>
    <w:rsid w:val="0080178B"/>
    <w:rsid w:val="00811861"/>
    <w:rsid w:val="00865609"/>
    <w:rsid w:val="008805AF"/>
    <w:rsid w:val="00887C0A"/>
    <w:rsid w:val="0089132B"/>
    <w:rsid w:val="008A791C"/>
    <w:rsid w:val="008B5855"/>
    <w:rsid w:val="008E22D0"/>
    <w:rsid w:val="00903BEB"/>
    <w:rsid w:val="009327E4"/>
    <w:rsid w:val="009440C1"/>
    <w:rsid w:val="00950766"/>
    <w:rsid w:val="009723E4"/>
    <w:rsid w:val="00983EAE"/>
    <w:rsid w:val="00991039"/>
    <w:rsid w:val="0099685B"/>
    <w:rsid w:val="009A0A83"/>
    <w:rsid w:val="009A3EB9"/>
    <w:rsid w:val="009B383F"/>
    <w:rsid w:val="009C6E6A"/>
    <w:rsid w:val="009D2B39"/>
    <w:rsid w:val="009E0C36"/>
    <w:rsid w:val="00A044A3"/>
    <w:rsid w:val="00A146EB"/>
    <w:rsid w:val="00A316E0"/>
    <w:rsid w:val="00A60142"/>
    <w:rsid w:val="00A748A7"/>
    <w:rsid w:val="00A7637D"/>
    <w:rsid w:val="00AB0D88"/>
    <w:rsid w:val="00AB1A5F"/>
    <w:rsid w:val="00AD078F"/>
    <w:rsid w:val="00AD4ABF"/>
    <w:rsid w:val="00B16351"/>
    <w:rsid w:val="00B243E8"/>
    <w:rsid w:val="00B633EA"/>
    <w:rsid w:val="00B63DD8"/>
    <w:rsid w:val="00BB4428"/>
    <w:rsid w:val="00C064A9"/>
    <w:rsid w:val="00C82E98"/>
    <w:rsid w:val="00CA2E31"/>
    <w:rsid w:val="00CB37C6"/>
    <w:rsid w:val="00D2195D"/>
    <w:rsid w:val="00D25B76"/>
    <w:rsid w:val="00D27277"/>
    <w:rsid w:val="00D6641D"/>
    <w:rsid w:val="00E42964"/>
    <w:rsid w:val="00E555D8"/>
    <w:rsid w:val="00EA7CF5"/>
    <w:rsid w:val="00F21433"/>
    <w:rsid w:val="00F449C4"/>
    <w:rsid w:val="00F65A11"/>
    <w:rsid w:val="00FC4B24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69D83F"/>
  <w15:chartTrackingRefBased/>
  <w15:docId w15:val="{2DCD971B-EE2C-AC48-86B9-0818CD6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Subtext"/>
    <w:qFormat/>
    <w:rsid w:val="00865609"/>
    <w:pPr>
      <w:spacing w:line="264" w:lineRule="auto"/>
    </w:pPr>
    <w:rPr>
      <w:rFonts w:ascii="Helvetica Neue Light" w:hAnsi="Helvetica Neue Light"/>
      <w:color w:val="365375" w:themeColor="text1"/>
      <w:sz w:val="21"/>
      <w:szCs w:val="18"/>
    </w:rPr>
  </w:style>
  <w:style w:type="paragraph" w:styleId="Heading1">
    <w:name w:val="heading 1"/>
    <w:next w:val="Subheading"/>
    <w:link w:val="Heading1Char"/>
    <w:uiPriority w:val="9"/>
    <w:qFormat/>
    <w:rsid w:val="00CA2E31"/>
    <w:pPr>
      <w:spacing w:before="120" w:after="120"/>
      <w:outlineLvl w:val="0"/>
    </w:pPr>
    <w:rPr>
      <w:rFonts w:ascii="Helvetica Neue" w:hAnsi="Helvetica Neue"/>
      <w:b/>
      <w:bCs/>
      <w:color w:val="365375" w:themeColor="text1"/>
      <w:sz w:val="56"/>
      <w:szCs w:val="16"/>
    </w:rPr>
  </w:style>
  <w:style w:type="paragraph" w:styleId="Heading2">
    <w:name w:val="heading 2"/>
    <w:basedOn w:val="Heading1"/>
    <w:next w:val="Text"/>
    <w:link w:val="Heading2Char"/>
    <w:uiPriority w:val="9"/>
    <w:unhideWhenUsed/>
    <w:qFormat/>
    <w:rsid w:val="00CA2E31"/>
    <w:pPr>
      <w:spacing w:before="360" w:after="360"/>
      <w:outlineLvl w:val="1"/>
    </w:pPr>
    <w:rPr>
      <w:rFonts w:ascii="Helvetica Neue Light" w:hAnsi="Helvetica Neue Light"/>
      <w:color w:val="0075BE" w:themeColor="text2"/>
      <w:sz w:val="4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A791C"/>
    <w:pPr>
      <w:outlineLvl w:val="2"/>
    </w:pPr>
    <w:rPr>
      <w:rFonts w:ascii="Caecilia LT Pro 45 Light" w:hAnsi="Caecilia LT Pro 45 Light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7972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8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797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8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A64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8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A64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89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66B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8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6B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5F"/>
  </w:style>
  <w:style w:type="paragraph" w:styleId="Footer">
    <w:name w:val="footer"/>
    <w:basedOn w:val="Normal"/>
    <w:link w:val="Foot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5F"/>
  </w:style>
  <w:style w:type="paragraph" w:styleId="BalloonText">
    <w:name w:val="Balloon Text"/>
    <w:basedOn w:val="Normal"/>
    <w:link w:val="BalloonTextChar"/>
    <w:uiPriority w:val="99"/>
    <w:semiHidden/>
    <w:unhideWhenUsed/>
    <w:rsid w:val="00AB1A5F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5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2E31"/>
    <w:rPr>
      <w:rFonts w:ascii="Helvetica Neue" w:hAnsi="Helvetica Neue"/>
      <w:b/>
      <w:bCs/>
      <w:color w:val="365375" w:themeColor="text1"/>
      <w:sz w:val="5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A791C"/>
    <w:rPr>
      <w:rFonts w:ascii="Caecilia LT Pro 45 Light" w:hAnsi="Caecilia LT Pro 45 Light"/>
      <w:color w:val="0075BE" w:themeColor="text2"/>
      <w:sz w:val="36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A2E31"/>
    <w:rPr>
      <w:rFonts w:ascii="Helvetica Neue Light" w:hAnsi="Helvetica Neue Light"/>
      <w:color w:val="0075BE" w:themeColor="text2"/>
      <w:sz w:val="48"/>
      <w:szCs w:val="18"/>
    </w:rPr>
  </w:style>
  <w:style w:type="paragraph" w:customStyle="1" w:styleId="Subheading">
    <w:name w:val="Subheading"/>
    <w:next w:val="Text"/>
    <w:qFormat/>
    <w:rsid w:val="002957DE"/>
    <w:pPr>
      <w:spacing w:before="120" w:after="120"/>
    </w:pPr>
    <w:rPr>
      <w:rFonts w:ascii="Helvetica Neue Light" w:hAnsi="Helvetica Neue Light"/>
      <w:color w:val="0075BE" w:themeColor="text2"/>
      <w:szCs w:val="18"/>
    </w:rPr>
  </w:style>
  <w:style w:type="paragraph" w:customStyle="1" w:styleId="Text">
    <w:name w:val="Text"/>
    <w:basedOn w:val="Normal"/>
    <w:qFormat/>
    <w:rsid w:val="00582265"/>
    <w:pPr>
      <w:spacing w:before="240" w:after="240" w:line="312" w:lineRule="auto"/>
      <w:jc w:val="both"/>
    </w:pPr>
    <w:rPr>
      <w:color w:val="4D6572" w:themeColor="background1" w:themeShade="80"/>
      <w:sz w:val="18"/>
    </w:rPr>
  </w:style>
  <w:style w:type="paragraph" w:styleId="Revision">
    <w:name w:val="Revision"/>
    <w:hidden/>
    <w:uiPriority w:val="99"/>
    <w:semiHidden/>
    <w:rsid w:val="00B63DD8"/>
    <w:rPr>
      <w:rFonts w:ascii="IBM Plex Mono Light" w:hAnsi="IBM Plex Mono Light"/>
      <w:color w:val="292825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010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892"/>
    <w:rPr>
      <w:rFonts w:asciiTheme="majorHAnsi" w:eastAsiaTheme="majorEastAsia" w:hAnsiTheme="majorHAnsi" w:cstheme="majorBidi"/>
      <w:i/>
      <w:iCs/>
      <w:color w:val="87972D" w:themeColor="accent1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892"/>
    <w:rPr>
      <w:rFonts w:asciiTheme="majorHAnsi" w:eastAsiaTheme="majorEastAsia" w:hAnsiTheme="majorHAnsi" w:cstheme="majorBidi"/>
      <w:color w:val="87972D" w:themeColor="accent1" w:themeShade="B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892"/>
    <w:rPr>
      <w:rFonts w:asciiTheme="majorHAnsi" w:eastAsiaTheme="majorEastAsia" w:hAnsiTheme="majorHAnsi" w:cstheme="majorBidi"/>
      <w:color w:val="5A641E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892"/>
    <w:rPr>
      <w:rFonts w:asciiTheme="majorHAnsi" w:eastAsiaTheme="majorEastAsia" w:hAnsiTheme="majorHAnsi" w:cstheme="majorBidi"/>
      <w:i/>
      <w:iCs/>
      <w:color w:val="5A641E" w:themeColor="accent1" w:themeShade="7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892"/>
    <w:rPr>
      <w:rFonts w:asciiTheme="majorHAnsi" w:eastAsiaTheme="majorEastAsia" w:hAnsiTheme="majorHAnsi" w:cstheme="majorBidi"/>
      <w:color w:val="466B98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892"/>
    <w:rPr>
      <w:rFonts w:asciiTheme="majorHAnsi" w:eastAsiaTheme="majorEastAsia" w:hAnsiTheme="majorHAnsi" w:cstheme="majorBidi"/>
      <w:i/>
      <w:iCs/>
      <w:color w:val="466B98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2892"/>
    <w:pPr>
      <w:spacing w:after="200" w:line="240" w:lineRule="auto"/>
    </w:pPr>
    <w:rPr>
      <w:i/>
      <w:iCs/>
      <w:color w:val="0075BE" w:themeColor="text2"/>
    </w:rPr>
  </w:style>
  <w:style w:type="paragraph" w:styleId="Title">
    <w:name w:val="Title"/>
    <w:basedOn w:val="Normal"/>
    <w:next w:val="Normal"/>
    <w:link w:val="TitleChar"/>
    <w:uiPriority w:val="10"/>
    <w:rsid w:val="003A28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2892"/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2348EE"/>
  </w:style>
  <w:style w:type="paragraph" w:customStyle="1" w:styleId="PageNumbers">
    <w:name w:val="Page Numbers"/>
    <w:rsid w:val="00F21433"/>
    <w:pPr>
      <w:framePr w:wrap="none" w:vAnchor="text" w:hAnchor="page" w:x="10958" w:y="219"/>
    </w:pPr>
    <w:rPr>
      <w:rFonts w:ascii="Helvetica Neue Thin" w:hAnsi="Helvetica Neue Thin"/>
      <w:color w:val="82BCE5" w:themeColor="accent2"/>
      <w:sz w:val="18"/>
      <w:szCs w:val="18"/>
    </w:rPr>
  </w:style>
  <w:style w:type="character" w:styleId="Strong">
    <w:name w:val="Strong"/>
    <w:basedOn w:val="DefaultParagraphFont"/>
    <w:uiPriority w:val="22"/>
    <w:rsid w:val="003A2892"/>
    <w:rPr>
      <w:b w:val="0"/>
      <w:bCs/>
      <w:i/>
      <w:color w:val="0075BE" w:themeColor="text2"/>
    </w:rPr>
  </w:style>
  <w:style w:type="character" w:styleId="Emphasis">
    <w:name w:val="Emphasis"/>
    <w:basedOn w:val="DefaultParagraphFont"/>
    <w:uiPriority w:val="20"/>
    <w:rsid w:val="003A2892"/>
    <w:rPr>
      <w:b/>
      <w:i/>
      <w:iCs/>
    </w:rPr>
  </w:style>
  <w:style w:type="paragraph" w:styleId="NoSpacing">
    <w:name w:val="No Spacing"/>
    <w:link w:val="NoSpacingChar"/>
    <w:uiPriority w:val="1"/>
    <w:rsid w:val="003A2892"/>
  </w:style>
  <w:style w:type="character" w:customStyle="1" w:styleId="NoSpacingChar">
    <w:name w:val="No Spacing Char"/>
    <w:basedOn w:val="DefaultParagraphFont"/>
    <w:link w:val="NoSpacing"/>
    <w:uiPriority w:val="1"/>
    <w:rsid w:val="003A2892"/>
  </w:style>
  <w:style w:type="paragraph" w:styleId="ListParagraph">
    <w:name w:val="List Paragraph"/>
    <w:basedOn w:val="Normal"/>
    <w:uiPriority w:val="34"/>
    <w:rsid w:val="003A2892"/>
    <w:pPr>
      <w:spacing w:line="240" w:lineRule="auto"/>
      <w:ind w:left="720" w:hanging="288"/>
      <w:contextualSpacing/>
    </w:pPr>
    <w:rPr>
      <w:color w:val="0075BE" w:themeColor="text2"/>
    </w:rPr>
  </w:style>
  <w:style w:type="paragraph" w:styleId="Quote">
    <w:name w:val="Quote"/>
    <w:basedOn w:val="Normal"/>
    <w:next w:val="Normal"/>
    <w:link w:val="QuoteChar"/>
    <w:uiPriority w:val="29"/>
    <w:rsid w:val="003A2892"/>
    <w:pPr>
      <w:spacing w:line="360" w:lineRule="auto"/>
      <w:jc w:val="center"/>
    </w:pPr>
    <w:rPr>
      <w:rFonts w:eastAsiaTheme="minorEastAsia"/>
      <w:b/>
      <w:i/>
      <w:iCs/>
      <w:color w:val="B3C641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3A2892"/>
    <w:rPr>
      <w:rFonts w:eastAsiaTheme="minorEastAsia"/>
      <w:b/>
      <w:i/>
      <w:iCs/>
      <w:color w:val="B3C641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rsid w:val="003A2892"/>
    <w:pPr>
      <w:pBdr>
        <w:top w:val="single" w:sz="36" w:space="8" w:color="B3C641" w:themeColor="accent1"/>
        <w:left w:val="single" w:sz="36" w:space="8" w:color="B3C641" w:themeColor="accent1"/>
        <w:bottom w:val="single" w:sz="36" w:space="8" w:color="B3C641" w:themeColor="accent1"/>
        <w:right w:val="single" w:sz="36" w:space="8" w:color="B3C641" w:themeColor="accent1"/>
      </w:pBdr>
      <w:shd w:val="clear" w:color="auto" w:fill="B3C64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B3C3CC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892"/>
    <w:rPr>
      <w:rFonts w:asciiTheme="majorHAnsi" w:eastAsiaTheme="minorEastAsia" w:hAnsiTheme="majorHAnsi"/>
      <w:bCs/>
      <w:iCs/>
      <w:color w:val="B3C3CC" w:themeColor="background1"/>
      <w:sz w:val="28"/>
      <w:shd w:val="clear" w:color="auto" w:fill="B3C641" w:themeFill="accent1"/>
    </w:rPr>
  </w:style>
  <w:style w:type="character" w:styleId="SubtleEmphasis">
    <w:name w:val="Subtle Emphasis"/>
    <w:basedOn w:val="DefaultParagraphFont"/>
    <w:uiPriority w:val="19"/>
    <w:rsid w:val="003A289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rsid w:val="003A2892"/>
    <w:rPr>
      <w:b/>
      <w:bCs/>
      <w:i/>
      <w:iCs/>
      <w:color w:val="B3C641" w:themeColor="accent1"/>
    </w:rPr>
  </w:style>
  <w:style w:type="character" w:styleId="SubtleReference">
    <w:name w:val="Subtle Reference"/>
    <w:basedOn w:val="DefaultParagraphFont"/>
    <w:uiPriority w:val="31"/>
    <w:rsid w:val="003A289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3A2892"/>
    <w:rPr>
      <w:b w:val="0"/>
      <w:bCs/>
      <w:smallCaps/>
      <w:color w:val="B3C641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3A2892"/>
    <w:rPr>
      <w:b/>
      <w:bCs/>
      <w:caps/>
      <w:smallCaps w:val="0"/>
      <w:color w:val="0075BE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rsid w:val="00A748A7"/>
    <w:pPr>
      <w:keepNext/>
      <w:keepLines/>
      <w:spacing w:before="240" w:line="264" w:lineRule="auto"/>
      <w:outlineLvl w:val="9"/>
    </w:pPr>
    <w:rPr>
      <w:rFonts w:eastAsiaTheme="majorEastAsia" w:cstheme="majorBidi"/>
      <w:color w:val="87972D" w:themeColor="accent1" w:themeShade="BF"/>
      <w:sz w:val="32"/>
      <w:szCs w:val="32"/>
    </w:rPr>
  </w:style>
  <w:style w:type="paragraph" w:customStyle="1" w:styleId="PersonalName">
    <w:name w:val="Personal Name"/>
    <w:basedOn w:val="Title"/>
    <w:rsid w:val="003A2892"/>
    <w:rPr>
      <w:b/>
      <w:caps/>
      <w:color w:val="000000"/>
      <w:sz w:val="28"/>
      <w:szCs w:val="28"/>
    </w:rPr>
  </w:style>
  <w:style w:type="paragraph" w:customStyle="1" w:styleId="DocumentHeading">
    <w:name w:val="Document Heading"/>
    <w:qFormat/>
    <w:rsid w:val="00CA2E31"/>
    <w:rPr>
      <w:rFonts w:ascii="Helvetica Neue" w:hAnsi="Helvetica Neue"/>
      <w:b/>
      <w:bCs/>
      <w:color w:val="365375" w:themeColor="text1"/>
      <w:sz w:val="80"/>
      <w:szCs w:val="80"/>
    </w:rPr>
  </w:style>
  <w:style w:type="paragraph" w:customStyle="1" w:styleId="FooterText">
    <w:name w:val="Footer Text"/>
    <w:rsid w:val="00390BDE"/>
    <w:pPr>
      <w:jc w:val="right"/>
    </w:pPr>
    <w:rPr>
      <w:rFonts w:ascii="Helvetica Neue Thin" w:hAnsi="Helvetica Neue Thin"/>
      <w:color w:val="82BCE5" w:themeColor="accent2"/>
      <w:sz w:val="21"/>
      <w:szCs w:val="18"/>
    </w:rPr>
  </w:style>
  <w:style w:type="paragraph" w:styleId="NormalWeb">
    <w:name w:val="Normal (Web)"/>
    <w:basedOn w:val="Normal"/>
    <w:uiPriority w:val="99"/>
    <w:semiHidden/>
    <w:unhideWhenUsed/>
    <w:rsid w:val="009D2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0E31B5"/>
    <w:pPr>
      <w:tabs>
        <w:tab w:val="right" w:leader="dot" w:pos="9350"/>
      </w:tabs>
      <w:spacing w:line="360" w:lineRule="auto"/>
      <w:ind w:left="720"/>
    </w:pPr>
    <w:rPr>
      <w:rFonts w:ascii="Helvetica Neue Light" w:hAnsi="Helvetica Neue Light" w:cs="Times New Roman (Body CS)"/>
      <w:bCs/>
      <w:color w:val="365375" w:themeColor="text1"/>
      <w:sz w:val="20"/>
      <w:szCs w:val="22"/>
    </w:rPr>
  </w:style>
  <w:style w:type="paragraph" w:styleId="TOC1">
    <w:name w:val="toc 1"/>
    <w:aliases w:val="Table of Contents"/>
    <w:next w:val="Normal"/>
    <w:autoRedefine/>
    <w:uiPriority w:val="39"/>
    <w:unhideWhenUsed/>
    <w:rsid w:val="00D27277"/>
    <w:pPr>
      <w:tabs>
        <w:tab w:val="right" w:leader="dot" w:pos="9350"/>
      </w:tabs>
      <w:spacing w:before="240" w:after="240"/>
    </w:pPr>
    <w:rPr>
      <w:rFonts w:ascii="Helvetica Neue Light" w:eastAsiaTheme="majorEastAsia" w:hAnsi="Helvetica Neue Light" w:cs="Times New Roman (Headings CS)"/>
      <w:bCs/>
      <w:iCs/>
      <w:noProof/>
      <w:color w:val="365375" w:themeColor="text1"/>
      <w:szCs w:val="22"/>
    </w:rPr>
  </w:style>
  <w:style w:type="character" w:styleId="Hyperlink">
    <w:name w:val="Hyperlink"/>
    <w:basedOn w:val="DefaultParagraphFont"/>
    <w:uiPriority w:val="99"/>
    <w:unhideWhenUsed/>
    <w:rsid w:val="00A748A7"/>
    <w:rPr>
      <w:color w:val="F79E3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A7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customStyle="1" w:styleId="ImageCaption">
    <w:name w:val="Image Caption"/>
    <w:qFormat/>
    <w:rsid w:val="008805AF"/>
    <w:pPr>
      <w:spacing w:before="120" w:after="120"/>
    </w:pPr>
    <w:rPr>
      <w:rFonts w:ascii="Caecilia LT Pro 45 Light" w:hAnsi="Caecilia LT Pro 45 Light"/>
      <w:i/>
      <w:color w:val="7995A5" w:themeColor="background1" w:themeShade="BF"/>
      <w:sz w:val="18"/>
      <w:szCs w:val="18"/>
    </w:rPr>
  </w:style>
  <w:style w:type="paragraph" w:customStyle="1" w:styleId="LargeQuote">
    <w:name w:val="Large Quote"/>
    <w:qFormat/>
    <w:rsid w:val="00A044A3"/>
    <w:pPr>
      <w:spacing w:line="360" w:lineRule="auto"/>
    </w:pPr>
    <w:rPr>
      <w:rFonts w:ascii="Caecilia LT Pro 45 Light" w:hAnsi="Caecilia LT Pro 45 Light"/>
      <w:color w:val="0075BE" w:themeColor="text2"/>
      <w:sz w:val="36"/>
      <w:szCs w:val="18"/>
    </w:rPr>
  </w:style>
  <w:style w:type="table" w:styleId="TableGrid">
    <w:name w:val="Table Grid"/>
    <w:basedOn w:val="TableNormal"/>
    <w:uiPriority w:val="39"/>
    <w:rsid w:val="008A7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A791C"/>
    <w:tblPr>
      <w:tblStyleRowBandSize w:val="1"/>
      <w:tblStyleColBandSize w:val="1"/>
      <w:tblBorders>
        <w:top w:val="single" w:sz="4" w:space="0" w:color="7995A5" w:themeColor="background1" w:themeShade="BF"/>
        <w:left w:val="single" w:sz="4" w:space="0" w:color="7995A5" w:themeColor="background1" w:themeShade="BF"/>
        <w:bottom w:val="single" w:sz="4" w:space="0" w:color="7995A5" w:themeColor="background1" w:themeShade="BF"/>
        <w:right w:val="single" w:sz="4" w:space="0" w:color="7995A5" w:themeColor="background1" w:themeShade="BF"/>
        <w:insideH w:val="single" w:sz="4" w:space="0" w:color="7995A5" w:themeColor="background1" w:themeShade="BF"/>
        <w:insideV w:val="single" w:sz="4" w:space="0" w:color="7995A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995A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</w:style>
  <w:style w:type="table" w:styleId="PlainTable3">
    <w:name w:val="Plain Table 3"/>
    <w:basedOn w:val="TableNormal"/>
    <w:uiPriority w:val="43"/>
    <w:rsid w:val="008A79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AA7C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A791C"/>
    <w:tblPr>
      <w:tblStyleRowBandSize w:val="1"/>
      <w:tblStyleColBandSize w:val="1"/>
      <w:tblBorders>
        <w:top w:val="single" w:sz="4" w:space="0" w:color="8AA7C9" w:themeColor="text1" w:themeTint="80"/>
        <w:bottom w:val="single" w:sz="4" w:space="0" w:color="8AA7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AA7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2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1Horz">
      <w:tblPr/>
      <w:tcPr>
        <w:tcBorders>
          <w:top w:val="single" w:sz="4" w:space="0" w:color="8AA7C9" w:themeColor="text1" w:themeTint="80"/>
          <w:bottom w:val="single" w:sz="4" w:space="0" w:color="8AA7C9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8A79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A7C9" w:themeColor="text1" w:themeTint="80"/>
        </w:tcBorders>
        <w:shd w:val="clear" w:color="auto" w:fill="B3C3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A7C9" w:themeColor="text1" w:themeTint="80"/>
        </w:tcBorders>
        <w:shd w:val="clear" w:color="auto" w:fill="B3C3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A7C9" w:themeColor="text1" w:themeTint="80"/>
        </w:tcBorders>
        <w:shd w:val="clear" w:color="auto" w:fill="B3C3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A7C9" w:themeColor="text1" w:themeTint="80"/>
        </w:tcBorders>
        <w:shd w:val="clear" w:color="auto" w:fill="B3C3CC" w:themeFill="background1"/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8A791C"/>
    <w:tblPr>
      <w:tblStyleRowBandSize w:val="1"/>
      <w:tblStyleColBandSize w:val="1"/>
      <w:tblBorders>
        <w:top w:val="single" w:sz="2" w:space="0" w:color="8AD5D1" w:themeColor="accent3" w:themeTint="99"/>
        <w:bottom w:val="single" w:sz="2" w:space="0" w:color="8AD5D1" w:themeColor="accent3" w:themeTint="99"/>
        <w:insideH w:val="single" w:sz="2" w:space="0" w:color="8AD5D1" w:themeColor="accent3" w:themeTint="99"/>
        <w:insideV w:val="single" w:sz="2" w:space="0" w:color="8AD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AD5D1" w:themeColor="accent3" w:themeTint="99"/>
          <w:insideH w:val="nil"/>
          <w:insideV w:val="nil"/>
        </w:tcBorders>
        <w:shd w:val="clear" w:color="auto" w:fill="B3C3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AD5D1" w:themeColor="accent3" w:themeTint="99"/>
          <w:bottom w:val="nil"/>
          <w:insideH w:val="nil"/>
          <w:insideV w:val="nil"/>
        </w:tcBorders>
        <w:shd w:val="clear" w:color="auto" w:fill="B3C3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F" w:themeFill="accent3" w:themeFillTint="33"/>
      </w:tcPr>
    </w:tblStylePr>
    <w:tblStylePr w:type="band1Horz">
      <w:tblPr/>
      <w:tcPr>
        <w:shd w:val="clear" w:color="auto" w:fill="D8F1EF" w:themeFill="accent3" w:themeFillTint="33"/>
      </w:tcPr>
    </w:tblStylePr>
  </w:style>
  <w:style w:type="table" w:styleId="GridTable4">
    <w:name w:val="Grid Table 4"/>
    <w:basedOn w:val="TableNormal"/>
    <w:uiPriority w:val="49"/>
    <w:rsid w:val="008A791C"/>
    <w:tblPr>
      <w:tblStyleRowBandSize w:val="1"/>
      <w:tblStyleColBandSize w:val="1"/>
      <w:tblBorders>
        <w:top w:val="single" w:sz="4" w:space="0" w:color="7396BE" w:themeColor="text1" w:themeTint="99"/>
        <w:left w:val="single" w:sz="4" w:space="0" w:color="7396BE" w:themeColor="text1" w:themeTint="99"/>
        <w:bottom w:val="single" w:sz="4" w:space="0" w:color="7396BE" w:themeColor="text1" w:themeTint="99"/>
        <w:right w:val="single" w:sz="4" w:space="0" w:color="7396BE" w:themeColor="text1" w:themeTint="99"/>
        <w:insideH w:val="single" w:sz="4" w:space="0" w:color="7396BE" w:themeColor="text1" w:themeTint="99"/>
        <w:insideV w:val="single" w:sz="4" w:space="0" w:color="7396BE" w:themeColor="text1" w:themeTint="99"/>
      </w:tblBorders>
    </w:tblPr>
    <w:tblStylePr w:type="firstRow">
      <w:rPr>
        <w:b/>
        <w:bCs/>
        <w:color w:val="B3C3CC" w:themeColor="background1"/>
      </w:rPr>
      <w:tblPr/>
      <w:tcPr>
        <w:tcBorders>
          <w:top w:val="single" w:sz="4" w:space="0" w:color="365375" w:themeColor="text1"/>
          <w:left w:val="single" w:sz="4" w:space="0" w:color="365375" w:themeColor="text1"/>
          <w:bottom w:val="single" w:sz="4" w:space="0" w:color="365375" w:themeColor="text1"/>
          <w:right w:val="single" w:sz="4" w:space="0" w:color="365375" w:themeColor="text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</w:rPr>
      <w:tblPr/>
      <w:tcPr>
        <w:tcBorders>
          <w:top w:val="double" w:sz="4" w:space="0" w:color="36537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E9" w:themeFill="text1" w:themeFillTint="33"/>
      </w:tcPr>
    </w:tblStylePr>
    <w:tblStylePr w:type="band1Horz">
      <w:tblPr/>
      <w:tcPr>
        <w:shd w:val="clear" w:color="auto" w:fill="D0DBE9" w:themeFill="text1" w:themeFillTint="33"/>
      </w:tcPr>
    </w:tblStylePr>
  </w:style>
  <w:style w:type="table" w:styleId="GridTable5Dark">
    <w:name w:val="Grid Table 5 Dark"/>
    <w:basedOn w:val="TableNormal"/>
    <w:uiPriority w:val="50"/>
    <w:rsid w:val="008A791C"/>
    <w:tblPr>
      <w:tblStyleRowBandSize w:val="1"/>
      <w:tblStyleColBandSize w:val="1"/>
      <w:tblBorders>
        <w:top w:val="single" w:sz="4" w:space="0" w:color="B3C3CC" w:themeColor="background1"/>
        <w:left w:val="single" w:sz="4" w:space="0" w:color="B3C3CC" w:themeColor="background1"/>
        <w:bottom w:val="single" w:sz="4" w:space="0" w:color="B3C3CC" w:themeColor="background1"/>
        <w:right w:val="single" w:sz="4" w:space="0" w:color="B3C3CC" w:themeColor="background1"/>
        <w:insideH w:val="single" w:sz="4" w:space="0" w:color="B3C3CC" w:themeColor="background1"/>
        <w:insideV w:val="single" w:sz="4" w:space="0" w:color="B3C3CC" w:themeColor="background1"/>
      </w:tblBorders>
    </w:tblPr>
    <w:tcPr>
      <w:shd w:val="clear" w:color="auto" w:fill="D0DBE9" w:themeFill="text1" w:themeFillTint="33"/>
    </w:tcPr>
    <w:tblStylePr w:type="firstRow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  <w:color w:val="B3C3CC" w:themeColor="background1"/>
      </w:rPr>
      <w:tblPr/>
      <w:tcPr>
        <w:tcBorders>
          <w:left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fir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bottom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la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band1Vert">
      <w:tblPr/>
      <w:tcPr>
        <w:shd w:val="clear" w:color="auto" w:fill="A2B9D4" w:themeFill="text1" w:themeFillTint="66"/>
      </w:tcPr>
    </w:tblStylePr>
    <w:tblStylePr w:type="band1Horz">
      <w:tblPr/>
      <w:tcPr>
        <w:shd w:val="clear" w:color="auto" w:fill="A2B9D4" w:themeFill="text1" w:themeFillTint="66"/>
      </w:tcPr>
    </w:tblStylePr>
  </w:style>
  <w:style w:type="table" w:customStyle="1" w:styleId="BentleyTable1">
    <w:name w:val="Bentley Table 1"/>
    <w:basedOn w:val="TableNormal"/>
    <w:uiPriority w:val="99"/>
    <w:rsid w:val="008A791C"/>
    <w:rPr>
      <w:rFonts w:ascii="Caecilia LT Pro 45 Light" w:hAnsi="Caecilia LT Pro 45 Light"/>
    </w:rPr>
    <w:tblPr/>
  </w:style>
  <w:style w:type="paragraph" w:customStyle="1" w:styleId="TableLabelWhite">
    <w:name w:val="Table Label White"/>
    <w:basedOn w:val="Text"/>
    <w:qFormat/>
    <w:rsid w:val="00D27277"/>
    <w:pPr>
      <w:jc w:val="left"/>
    </w:pPr>
    <w:rPr>
      <w:b/>
      <w:bCs/>
      <w:color w:val="EFF2F4" w:themeColor="background1" w:themeTint="33"/>
    </w:rPr>
  </w:style>
  <w:style w:type="paragraph" w:customStyle="1" w:styleId="TableData">
    <w:name w:val="Table Data"/>
    <w:qFormat/>
    <w:rsid w:val="008805AF"/>
    <w:rPr>
      <w:rFonts w:ascii="Helvetica Neue Light" w:hAnsi="Helvetica Neue Light"/>
      <w:b/>
      <w:bCs/>
      <w:color w:val="4D6572" w:themeColor="background1" w:themeShade="80"/>
      <w:sz w:val="16"/>
      <w:szCs w:val="18"/>
    </w:rPr>
  </w:style>
  <w:style w:type="paragraph" w:customStyle="1" w:styleId="SubtextWhite">
    <w:name w:val="Subtext White"/>
    <w:qFormat/>
    <w:rsid w:val="008E22D0"/>
    <w:pPr>
      <w:spacing w:line="312" w:lineRule="auto"/>
    </w:pPr>
    <w:rPr>
      <w:rFonts w:ascii="Helvetica Neue Light" w:hAnsi="Helvetica Neue Light"/>
      <w:color w:val="EFF2F4" w:themeColor="background1" w:themeTint="33"/>
      <w:sz w:val="21"/>
      <w:szCs w:val="18"/>
    </w:rPr>
  </w:style>
  <w:style w:type="paragraph" w:customStyle="1" w:styleId="BulletedList">
    <w:name w:val="Bulleted List"/>
    <w:basedOn w:val="Text"/>
    <w:qFormat/>
    <w:rsid w:val="009C6E6A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ntley Theme">
  <a:themeElements>
    <a:clrScheme name="Bentley Colors">
      <a:dk1>
        <a:srgbClr val="365375"/>
      </a:dk1>
      <a:lt1>
        <a:srgbClr val="B3C3CC"/>
      </a:lt1>
      <a:dk2>
        <a:srgbClr val="0075BE"/>
      </a:dk2>
      <a:lt2>
        <a:srgbClr val="F0B82C"/>
      </a:lt2>
      <a:accent1>
        <a:srgbClr val="B3C641"/>
      </a:accent1>
      <a:accent2>
        <a:srgbClr val="82BCE5"/>
      </a:accent2>
      <a:accent3>
        <a:srgbClr val="41B7B0"/>
      </a:accent3>
      <a:accent4>
        <a:srgbClr val="FD6F50"/>
      </a:accent4>
      <a:accent5>
        <a:srgbClr val="D0433A"/>
      </a:accent5>
      <a:accent6>
        <a:srgbClr val="70AD47"/>
      </a:accent6>
      <a:hlink>
        <a:srgbClr val="F79E30"/>
      </a:hlink>
      <a:folHlink>
        <a:srgbClr val="FD6F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ntley Theme" id="{60F3C9DC-F9F5-0F44-9B41-87D5D9CAB0D9}" vid="{F5A82871-065E-BD46-8757-5C05D332AAD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Y_x002f_N xmlns="5c0976ff-c4b0-4238-9661-2937b7bd30a4">false</CompleteY_x002f_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20D01B0BCF24786AEDDD042068624" ma:contentTypeVersion="17" ma:contentTypeDescription="Create a new document." ma:contentTypeScope="" ma:versionID="e03d44d21521c2aaa2da0b9b4ca413d9">
  <xsd:schema xmlns:xsd="http://www.w3.org/2001/XMLSchema" xmlns:xs="http://www.w3.org/2001/XMLSchema" xmlns:p="http://schemas.microsoft.com/office/2006/metadata/properties" xmlns:ns2="2dbb5fc5-1427-45d4-a906-636830d61383" xmlns:ns3="5c0976ff-c4b0-4238-9661-2937b7bd30a4" targetNamespace="http://schemas.microsoft.com/office/2006/metadata/properties" ma:root="true" ma:fieldsID="b03711e48daa0bc61ffa80d4b5a01c0f" ns2:_="" ns3:_="">
    <xsd:import namespace="2dbb5fc5-1427-45d4-a906-636830d61383"/>
    <xsd:import namespace="5c0976ff-c4b0-4238-9661-2937b7bd3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CompleteY_x002f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b5fc5-1427-45d4-a906-636830d613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976ff-c4b0-4238-9661-2937b7bd3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CompleteY_x002f_N" ma:index="20" nillable="true" ma:displayName="Complete Y/N" ma:default="0" ma:description="Indicates if job is completed or not" ma:format="Dropdown" ma:internalName="CompleteY_x002f_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58F0FB-1BB6-4A2C-8400-1C38C8F64793}">
  <ds:schemaRefs>
    <ds:schemaRef ds:uri="5c0976ff-c4b0-4238-9661-2937b7bd30a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dbb5fc5-1427-45d4-a906-636830d6138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F806852-0EDE-4DC2-B850-237423CC4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F4808-2915-4E2C-A736-1CA05B0E8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b5fc5-1427-45d4-a906-636830d61383"/>
    <ds:schemaRef ds:uri="5c0976ff-c4b0-4238-9661-2937b7bd3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702869-093F-4C45-9850-90D37DF2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Gugger</dc:creator>
  <cp:keywords/>
  <dc:description/>
  <cp:lastModifiedBy>Burstein, Rebecca</cp:lastModifiedBy>
  <cp:revision>7</cp:revision>
  <cp:lastPrinted>2019-03-16T14:10:00Z</cp:lastPrinted>
  <dcterms:created xsi:type="dcterms:W3CDTF">2019-05-24T08:39:00Z</dcterms:created>
  <dcterms:modified xsi:type="dcterms:W3CDTF">2020-06-04T16:13:00Z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0x010100B4020D01B0BCF24786AEDDD042068624</vt:lpwstr>
  </property>
</Properties>
</file>